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5D4A" w:rsidRPr="00355D4A" w:rsidRDefault="00355D4A" w:rsidP="00355D4A">
      <w:pPr>
        <w:autoSpaceDE w:val="0"/>
        <w:autoSpaceDN w:val="0"/>
        <w:adjustRightInd w:val="0"/>
        <w:rPr>
          <w:rFonts w:ascii="Courier New" w:hAnsi="Courier New" w:cs="Courier New"/>
          <w:bCs/>
        </w:rPr>
      </w:pPr>
    </w:p>
    <w:p w:rsidR="0056609F" w:rsidRDefault="0056609F" w:rsidP="000A26AB">
      <w:pPr>
        <w:widowControl w:val="0"/>
        <w:autoSpaceDE w:val="0"/>
        <w:autoSpaceDN w:val="0"/>
        <w:adjustRightInd w:val="0"/>
        <w:ind w:left="567"/>
        <w:jc w:val="both"/>
      </w:pPr>
      <w:bookmarkStart w:id="0" w:name="_GoBack"/>
      <w:bookmarkEnd w:id="0"/>
    </w:p>
    <w:p w:rsidR="000A26AB" w:rsidRPr="00927E8E" w:rsidRDefault="000A26AB" w:rsidP="0056609F">
      <w:pPr>
        <w:autoSpaceDE w:val="0"/>
        <w:autoSpaceDN w:val="0"/>
        <w:adjustRightInd w:val="0"/>
        <w:spacing w:line="240" w:lineRule="exact"/>
        <w:ind w:left="5103"/>
        <w:jc w:val="both"/>
        <w:rPr>
          <w:kern w:val="2"/>
        </w:rPr>
      </w:pPr>
      <w:r w:rsidRPr="00927E8E">
        <w:rPr>
          <w:kern w:val="2"/>
        </w:rPr>
        <w:t>УТВЕРЖДЕНО</w:t>
      </w:r>
    </w:p>
    <w:p w:rsidR="000A26AB" w:rsidRDefault="000A26AB" w:rsidP="0056609F">
      <w:pPr>
        <w:spacing w:line="235" w:lineRule="auto"/>
        <w:ind w:left="5103"/>
        <w:rPr>
          <w:kern w:val="2"/>
        </w:rPr>
      </w:pPr>
      <w:r>
        <w:rPr>
          <w:kern w:val="2"/>
        </w:rPr>
        <w:t>Р</w:t>
      </w:r>
      <w:r w:rsidRPr="00927E8E">
        <w:rPr>
          <w:kern w:val="2"/>
        </w:rPr>
        <w:t>ешением Совета депутатов</w:t>
      </w:r>
      <w:r>
        <w:rPr>
          <w:kern w:val="2"/>
        </w:rPr>
        <w:t xml:space="preserve"> </w:t>
      </w:r>
    </w:p>
    <w:p w:rsidR="000A26AB" w:rsidRPr="00927E8E" w:rsidRDefault="000A26AB" w:rsidP="0056609F">
      <w:pPr>
        <w:spacing w:line="235" w:lineRule="auto"/>
        <w:ind w:left="5103"/>
        <w:rPr>
          <w:i/>
          <w:kern w:val="2"/>
        </w:rPr>
      </w:pPr>
      <w:r w:rsidRPr="00927E8E">
        <w:rPr>
          <w:kern w:val="2"/>
        </w:rPr>
        <w:t>Сергиево-Посадского городского округа</w:t>
      </w:r>
      <w:r>
        <w:rPr>
          <w:kern w:val="2"/>
        </w:rPr>
        <w:t xml:space="preserve"> </w:t>
      </w:r>
      <w:r w:rsidRPr="00927E8E">
        <w:rPr>
          <w:kern w:val="2"/>
        </w:rPr>
        <w:t xml:space="preserve">Московской области </w:t>
      </w:r>
    </w:p>
    <w:p w:rsidR="000A26AB" w:rsidRPr="00927E8E" w:rsidRDefault="000A26AB" w:rsidP="0056609F">
      <w:pPr>
        <w:autoSpaceDE w:val="0"/>
        <w:autoSpaceDN w:val="0"/>
        <w:adjustRightInd w:val="0"/>
        <w:ind w:left="5103"/>
        <w:rPr>
          <w:b/>
        </w:rPr>
      </w:pPr>
      <w:r w:rsidRPr="00927E8E">
        <w:rPr>
          <w:kern w:val="2"/>
        </w:rPr>
        <w:t xml:space="preserve">от </w:t>
      </w:r>
      <w:r>
        <w:rPr>
          <w:kern w:val="2"/>
        </w:rPr>
        <w:t>21.10.2021</w:t>
      </w:r>
      <w:r w:rsidRPr="00927E8E">
        <w:rPr>
          <w:kern w:val="2"/>
        </w:rPr>
        <w:t xml:space="preserve"> №</w:t>
      </w:r>
      <w:r>
        <w:rPr>
          <w:kern w:val="2"/>
        </w:rPr>
        <w:t xml:space="preserve"> 40/01-МЗ</w:t>
      </w:r>
    </w:p>
    <w:p w:rsidR="000A26AB" w:rsidRDefault="000A26AB" w:rsidP="000A26AB">
      <w:pPr>
        <w:autoSpaceDE w:val="0"/>
        <w:autoSpaceDN w:val="0"/>
        <w:adjustRightInd w:val="0"/>
        <w:ind w:firstLine="709"/>
        <w:jc w:val="center"/>
        <w:rPr>
          <w:b/>
        </w:rPr>
      </w:pPr>
    </w:p>
    <w:p w:rsidR="000A26AB" w:rsidRPr="00927E8E" w:rsidRDefault="000A26AB" w:rsidP="000A26AB">
      <w:pPr>
        <w:autoSpaceDE w:val="0"/>
        <w:autoSpaceDN w:val="0"/>
        <w:adjustRightInd w:val="0"/>
        <w:ind w:firstLine="709"/>
        <w:jc w:val="center"/>
        <w:rPr>
          <w:b/>
        </w:rPr>
      </w:pPr>
    </w:p>
    <w:p w:rsidR="000A26AB" w:rsidRDefault="000A26AB" w:rsidP="000A26AB">
      <w:pPr>
        <w:autoSpaceDE w:val="0"/>
        <w:autoSpaceDN w:val="0"/>
        <w:adjustRightInd w:val="0"/>
        <w:jc w:val="center"/>
        <w:rPr>
          <w:b/>
        </w:rPr>
      </w:pPr>
      <w:r w:rsidRPr="00927E8E">
        <w:rPr>
          <w:b/>
        </w:rPr>
        <w:t xml:space="preserve">Положение о муниципальном контроле </w:t>
      </w:r>
    </w:p>
    <w:p w:rsidR="000A26AB" w:rsidRDefault="000A26AB" w:rsidP="000A26AB">
      <w:pPr>
        <w:autoSpaceDE w:val="0"/>
        <w:autoSpaceDN w:val="0"/>
        <w:adjustRightInd w:val="0"/>
        <w:jc w:val="center"/>
        <w:rPr>
          <w:b/>
        </w:rPr>
      </w:pPr>
      <w:r w:rsidRPr="00927E8E">
        <w:rPr>
          <w:b/>
        </w:rPr>
        <w:t>в области охраны и использования особо охраняемых природных территорий</w:t>
      </w:r>
      <w:r>
        <w:rPr>
          <w:b/>
        </w:rPr>
        <w:t xml:space="preserve"> </w:t>
      </w:r>
    </w:p>
    <w:p w:rsidR="000A26AB" w:rsidRPr="00927E8E" w:rsidRDefault="000A26AB" w:rsidP="000A26AB">
      <w:pPr>
        <w:autoSpaceDE w:val="0"/>
        <w:autoSpaceDN w:val="0"/>
        <w:adjustRightInd w:val="0"/>
        <w:jc w:val="center"/>
        <w:rPr>
          <w:b/>
        </w:rPr>
      </w:pPr>
      <w:r w:rsidRPr="00927E8E">
        <w:rPr>
          <w:b/>
        </w:rPr>
        <w:t xml:space="preserve">на территории </w:t>
      </w:r>
      <w:r>
        <w:rPr>
          <w:b/>
        </w:rPr>
        <w:t>Сергиево-Посадского</w:t>
      </w:r>
      <w:r w:rsidRPr="00927E8E">
        <w:rPr>
          <w:b/>
        </w:rPr>
        <w:t xml:space="preserve"> городского округа</w:t>
      </w:r>
      <w:r>
        <w:rPr>
          <w:b/>
        </w:rPr>
        <w:t xml:space="preserve"> </w:t>
      </w:r>
      <w:r w:rsidRPr="00927E8E">
        <w:rPr>
          <w:b/>
        </w:rPr>
        <w:t>Московской области</w:t>
      </w:r>
    </w:p>
    <w:p w:rsidR="000A26AB" w:rsidRPr="00927E8E" w:rsidRDefault="000A26AB" w:rsidP="000A26AB">
      <w:pPr>
        <w:autoSpaceDE w:val="0"/>
        <w:autoSpaceDN w:val="0"/>
        <w:adjustRightInd w:val="0"/>
        <w:jc w:val="center"/>
      </w:pPr>
    </w:p>
    <w:p w:rsidR="000A26AB" w:rsidRPr="00927E8E" w:rsidRDefault="000A26AB" w:rsidP="000A26AB">
      <w:pPr>
        <w:pStyle w:val="a6"/>
        <w:tabs>
          <w:tab w:val="left" w:pos="0"/>
          <w:tab w:val="left" w:pos="142"/>
        </w:tabs>
        <w:autoSpaceDE w:val="0"/>
        <w:autoSpaceDN w:val="0"/>
        <w:adjustRightInd w:val="0"/>
        <w:ind w:left="0"/>
        <w:jc w:val="center"/>
        <w:rPr>
          <w:b/>
        </w:rPr>
      </w:pPr>
      <w:r w:rsidRPr="00927E8E">
        <w:rPr>
          <w:b/>
        </w:rPr>
        <w:t>1. Общие положения</w:t>
      </w:r>
    </w:p>
    <w:p w:rsidR="000A26AB" w:rsidRPr="00927E8E" w:rsidRDefault="000A26AB" w:rsidP="000A26AB">
      <w:pPr>
        <w:pStyle w:val="ConsPlusNormal"/>
        <w:jc w:val="both"/>
      </w:pPr>
    </w:p>
    <w:p w:rsidR="000A26AB" w:rsidRPr="00927E8E" w:rsidRDefault="000A26AB" w:rsidP="000A26AB">
      <w:pPr>
        <w:pStyle w:val="ConsPlusNormal"/>
        <w:ind w:firstLine="539"/>
        <w:jc w:val="both"/>
      </w:pPr>
      <w:r w:rsidRPr="00927E8E">
        <w:t xml:space="preserve">1.1. Настоящее Положение устанавливает порядок организации </w:t>
      </w:r>
      <w:r w:rsidRPr="00927E8E">
        <w:br/>
        <w:t xml:space="preserve">и осуществления муниципального контроля в области охраны и использования особо охраняемых природных территорий на территории </w:t>
      </w:r>
      <w:r>
        <w:t>Сергиево-Посадского</w:t>
      </w:r>
      <w:r w:rsidRPr="00927E8E">
        <w:t xml:space="preserve"> городского округа Московской области (далее - муниципальный контроль в области охраны и использования особо охраняемых природных территорий).</w:t>
      </w:r>
    </w:p>
    <w:p w:rsidR="000A26AB" w:rsidRPr="00927E8E" w:rsidRDefault="000A26AB" w:rsidP="000A26AB">
      <w:pPr>
        <w:pStyle w:val="ConsPlusNormal"/>
        <w:ind w:firstLine="539"/>
        <w:jc w:val="both"/>
      </w:pPr>
      <w:r w:rsidRPr="00927E8E">
        <w:t>1.2. Предметом муниципального контроля в области охраны и использования особо охраняемых природных территорий является соблюдение юридическими лицами, индивидуальными предпринимателями и гражданами (далее - контролируемые лица) на особо охраняемых природных территориях местного значения</w:t>
      </w:r>
      <w:r>
        <w:t>,</w:t>
      </w:r>
      <w:r w:rsidRPr="00927E8E">
        <w:t xml:space="preserve"> расположенных на земельных участках, находящихся в муниципальной собственности </w:t>
      </w:r>
      <w:r>
        <w:t>Сергиево-Посадского</w:t>
      </w:r>
      <w:r w:rsidRPr="00927E8E">
        <w:t xml:space="preserve"> городского округа Московской области </w:t>
      </w:r>
      <w:r w:rsidRPr="00927E8E">
        <w:rPr>
          <w:color w:val="000000"/>
        </w:rPr>
        <w:t>(далее -</w:t>
      </w:r>
      <w:r w:rsidRPr="00927E8E">
        <w:t xml:space="preserve"> особо охраняемые природные территории</w:t>
      </w:r>
      <w:r w:rsidRPr="00927E8E">
        <w:rPr>
          <w:color w:val="000000"/>
        </w:rPr>
        <w:t xml:space="preserve">) </w:t>
      </w:r>
      <w:r w:rsidRPr="00927E8E">
        <w:t>обязательных требований, установленных Федеральным законом от 14.03.1995 №33-ФЗ «Об особо охраняемых природных территориях», другими федеральными законами и, принимаемыми в соответствии с ними, иными нормативными правовыми актами Российской Федерации, нормативными правовыми актами Московской области, в области охраны и использования особо охраняемых природных территорий, касающихся:</w:t>
      </w:r>
    </w:p>
    <w:p w:rsidR="000A26AB" w:rsidRPr="00927E8E" w:rsidRDefault="000A26AB" w:rsidP="000A26AB">
      <w:pPr>
        <w:pStyle w:val="ConsPlusNormal"/>
        <w:numPr>
          <w:ilvl w:val="0"/>
          <w:numId w:val="9"/>
        </w:numPr>
        <w:tabs>
          <w:tab w:val="left" w:pos="993"/>
        </w:tabs>
        <w:ind w:left="0" w:firstLine="567"/>
        <w:jc w:val="both"/>
      </w:pPr>
      <w:r w:rsidRPr="00927E8E">
        <w:t>режима особо охраняемой природной территории;</w:t>
      </w:r>
    </w:p>
    <w:p w:rsidR="000A26AB" w:rsidRPr="00927E8E" w:rsidRDefault="000A26AB" w:rsidP="000A26AB">
      <w:pPr>
        <w:pStyle w:val="ConsPlusNormal"/>
        <w:numPr>
          <w:ilvl w:val="0"/>
          <w:numId w:val="9"/>
        </w:numPr>
        <w:tabs>
          <w:tab w:val="left" w:pos="993"/>
        </w:tabs>
        <w:ind w:left="0" w:firstLine="567"/>
        <w:jc w:val="both"/>
      </w:pPr>
      <w:r w:rsidRPr="00927E8E">
        <w:t xml:space="preserve">особого правового режима использования земельных участков, водных объектов, природных ресурсов и иных объектов недвижимости, расположенных </w:t>
      </w:r>
      <w:r w:rsidRPr="00927E8E">
        <w:br/>
        <w:t>в границах особо охраняемых природных территорий;</w:t>
      </w:r>
    </w:p>
    <w:p w:rsidR="000A26AB" w:rsidRPr="00927E8E" w:rsidRDefault="000A26AB" w:rsidP="000A26AB">
      <w:pPr>
        <w:pStyle w:val="ConsPlusNormal"/>
        <w:numPr>
          <w:ilvl w:val="0"/>
          <w:numId w:val="9"/>
        </w:numPr>
        <w:tabs>
          <w:tab w:val="left" w:pos="993"/>
        </w:tabs>
        <w:ind w:left="0" w:firstLine="567"/>
        <w:jc w:val="both"/>
      </w:pPr>
      <w:r w:rsidRPr="00927E8E">
        <w:t>режима охранных зон особо охраняемых природных территорий.</w:t>
      </w:r>
    </w:p>
    <w:p w:rsidR="000A26AB" w:rsidRPr="00927E8E" w:rsidRDefault="000A26AB" w:rsidP="000A26AB">
      <w:pPr>
        <w:ind w:firstLine="539"/>
        <w:jc w:val="both"/>
        <w:rPr>
          <w:i/>
          <w:u w:val="single"/>
        </w:rPr>
      </w:pPr>
      <w:r w:rsidRPr="00927E8E">
        <w:t xml:space="preserve">1.3. Муниципальный контроль в области охраны и использования особо охраняемых природных территорий осуществляется </w:t>
      </w:r>
      <w:r>
        <w:t>а</w:t>
      </w:r>
      <w:r w:rsidRPr="00927E8E">
        <w:t xml:space="preserve">дминистрацией </w:t>
      </w:r>
      <w:r>
        <w:t>Сергиево-Посадского</w:t>
      </w:r>
      <w:r w:rsidRPr="00927E8E">
        <w:t xml:space="preserve"> городского округа Московской области (далее – администрация).</w:t>
      </w:r>
    </w:p>
    <w:p w:rsidR="000A26AB" w:rsidRPr="00927E8E" w:rsidRDefault="000A26AB" w:rsidP="000A26AB">
      <w:pPr>
        <w:pStyle w:val="ConsPlusNormal"/>
        <w:ind w:firstLine="539"/>
        <w:jc w:val="both"/>
      </w:pPr>
      <w:r w:rsidRPr="00927E8E">
        <w:t>1.4. Муниципальный контроль в области охраны и использования особо охраняемых природных территорий осуществляется должностными лицами, включенными в перечень должностных лиц, осуществляющих муниципальный контроль, утверждаемый</w:t>
      </w:r>
      <w:r>
        <w:t xml:space="preserve"> а</w:t>
      </w:r>
      <w:r w:rsidRPr="00927E8E">
        <w:t xml:space="preserve">дминистрацией </w:t>
      </w:r>
      <w:r>
        <w:t xml:space="preserve">Сергиево-Посадского </w:t>
      </w:r>
      <w:r w:rsidRPr="00927E8E">
        <w:t>городского округа Московской области.</w:t>
      </w:r>
    </w:p>
    <w:p w:rsidR="000A26AB" w:rsidRPr="00927E8E" w:rsidRDefault="000A26AB" w:rsidP="000A26AB">
      <w:pPr>
        <w:ind w:firstLine="709"/>
        <w:contextualSpacing/>
        <w:jc w:val="both"/>
      </w:pPr>
      <w:r w:rsidRPr="00927E8E">
        <w:rPr>
          <w:color w:val="000000"/>
        </w:rPr>
        <w:t xml:space="preserve">1.5.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 </w:t>
      </w:r>
      <w:r w:rsidRPr="00927E8E">
        <w:t>в области охраны и использования особо охраняемых природных территорий</w:t>
      </w:r>
      <w:r w:rsidRPr="00927E8E">
        <w:rPr>
          <w:color w:val="000000"/>
        </w:rPr>
        <w:t>.</w:t>
      </w:r>
    </w:p>
    <w:p w:rsidR="000A26AB" w:rsidRPr="00927E8E" w:rsidRDefault="000A26AB" w:rsidP="000A26AB">
      <w:pPr>
        <w:ind w:firstLine="709"/>
        <w:contextualSpacing/>
        <w:jc w:val="both"/>
        <w:rPr>
          <w:color w:val="000000"/>
        </w:rPr>
      </w:pPr>
      <w:r w:rsidRPr="00927E8E">
        <w:rPr>
          <w:color w:val="000000"/>
        </w:rPr>
        <w:t xml:space="preserve">1.6. Должностные лица, уполномоченные осуществлять контроль, при осуществлении муниципального контроля </w:t>
      </w:r>
      <w:r w:rsidRPr="00927E8E">
        <w:t>в области охраны</w:t>
      </w:r>
      <w:r>
        <w:t xml:space="preserve"> </w:t>
      </w:r>
      <w:r w:rsidRPr="00927E8E">
        <w:t>и использования особо охраняемых природных территорий</w:t>
      </w:r>
      <w:r w:rsidRPr="00927E8E">
        <w:rPr>
          <w:color w:val="000000"/>
        </w:rPr>
        <w:t xml:space="preserve">, имеют права, обязанности и несут ответственность в соответствии с Федеральным законом от 31.07.2020 №248-ФЗ «О государственном </w:t>
      </w:r>
      <w:r w:rsidRPr="00927E8E">
        <w:rPr>
          <w:color w:val="000000"/>
        </w:rPr>
        <w:lastRenderedPageBreak/>
        <w:t>контроле (надзоре) и муниципальном контроле в Российской Федерации» и иными федеральными законами.</w:t>
      </w:r>
    </w:p>
    <w:p w:rsidR="000A26AB" w:rsidRPr="00927E8E" w:rsidRDefault="000A26AB" w:rsidP="000A26AB">
      <w:pPr>
        <w:pStyle w:val="ConsPlusNormal"/>
        <w:ind w:firstLine="709"/>
        <w:jc w:val="both"/>
      </w:pPr>
      <w:r w:rsidRPr="00927E8E">
        <w:t xml:space="preserve">1.7. Должностные лица, уполномоченные на принятие решений о проведении контрольных мероприятий, устанавливаются </w:t>
      </w:r>
      <w:r>
        <w:t>а</w:t>
      </w:r>
      <w:r w:rsidRPr="00927E8E">
        <w:t xml:space="preserve">дминистрацией </w:t>
      </w:r>
      <w:r>
        <w:t>Сергиево-Посадского</w:t>
      </w:r>
      <w:r w:rsidRPr="00927E8E">
        <w:t xml:space="preserve"> городского округа Московской области.</w:t>
      </w:r>
    </w:p>
    <w:p w:rsidR="000A26AB" w:rsidRPr="00927E8E" w:rsidRDefault="000A26AB" w:rsidP="000A26AB">
      <w:pPr>
        <w:pStyle w:val="ConsPlusNormal"/>
        <w:ind w:firstLine="709"/>
        <w:jc w:val="both"/>
      </w:pPr>
      <w:r w:rsidRPr="00927E8E">
        <w:t>1.8. Должностные лица, осуществляющие муниципальный контроль, при осуществлении муниципального контроля взаимодействуют в установленном порядке с федеральными органами исполнительной власти и их территориальными органами, с центральными исполнительными органами государственной власти Московской области, правоохранительными органами, организациями и гражданами.</w:t>
      </w:r>
    </w:p>
    <w:p w:rsidR="000A26AB" w:rsidRPr="00927E8E" w:rsidRDefault="000A26AB" w:rsidP="000A26AB">
      <w:pPr>
        <w:pStyle w:val="ConsPlusNormal"/>
        <w:ind w:firstLine="709"/>
        <w:jc w:val="both"/>
      </w:pPr>
      <w:r w:rsidRPr="00927E8E">
        <w:t xml:space="preserve">1.9.  Должностные лица, осуществляющие муниципальный контроль, имеют бланки документов с гербом </w:t>
      </w:r>
      <w:r>
        <w:t>Сергиево-Посадского</w:t>
      </w:r>
      <w:r w:rsidRPr="00927E8E">
        <w:t xml:space="preserve"> городского округа, служебные удостоверения, формы (образцы) которых устанавливаются соответственно администрацией.</w:t>
      </w:r>
    </w:p>
    <w:p w:rsidR="000A26AB" w:rsidRPr="00927E8E" w:rsidRDefault="000A26AB" w:rsidP="000A26AB">
      <w:pPr>
        <w:pStyle w:val="ConsPlusNormal"/>
        <w:ind w:firstLine="709"/>
        <w:jc w:val="both"/>
      </w:pPr>
      <w:r w:rsidRPr="00927E8E">
        <w:rPr>
          <w:color w:val="000000"/>
        </w:rPr>
        <w:t xml:space="preserve">1.10. К отношениям, связанным с осуществлением муниципального контроля </w:t>
      </w:r>
      <w:r w:rsidRPr="00927E8E">
        <w:t>в области охраны и использования особо охраняемых природных территорий</w:t>
      </w:r>
      <w:r w:rsidRPr="00927E8E">
        <w:rPr>
          <w:color w:val="000000"/>
        </w:rPr>
        <w:t xml:space="preserve">, организацией и проведением профилактических мероприятий, контрольных мероприятий применяются положения Федерального </w:t>
      </w:r>
      <w:r w:rsidRPr="000A26AB">
        <w:rPr>
          <w:rStyle w:val="a3"/>
          <w:color w:val="000000"/>
          <w:u w:val="none"/>
        </w:rPr>
        <w:t xml:space="preserve">закона </w:t>
      </w:r>
      <w:r w:rsidRPr="00927E8E">
        <w:rPr>
          <w:color w:val="000000"/>
        </w:rPr>
        <w:t xml:space="preserve">от 31.07.2020 №248-ФЗ «О государственном контроле (надзоре) и муниципальном контроле в Российской Федерации», </w:t>
      </w:r>
      <w:r w:rsidRPr="00927E8E">
        <w:t xml:space="preserve">Федерального закона </w:t>
      </w:r>
      <w:r w:rsidRPr="00927E8E">
        <w:br/>
        <w:t>от 14.03.1995 №33-ФЗ «Об особо охраняемых природных территориях»</w:t>
      </w:r>
      <w:r w:rsidRPr="00927E8E">
        <w:rPr>
          <w:color w:val="000000"/>
        </w:rPr>
        <w:t xml:space="preserve">, Федерального </w:t>
      </w:r>
      <w:r w:rsidRPr="000A26AB">
        <w:rPr>
          <w:rStyle w:val="a3"/>
          <w:color w:val="000000"/>
          <w:u w:val="none"/>
        </w:rPr>
        <w:t>закона</w:t>
      </w:r>
      <w:r w:rsidRPr="000A26AB">
        <w:rPr>
          <w:color w:val="000000"/>
        </w:rPr>
        <w:t xml:space="preserve"> </w:t>
      </w:r>
      <w:r w:rsidRPr="00927E8E">
        <w:rPr>
          <w:color w:val="000000"/>
        </w:rPr>
        <w:t>от 06.10.2003 №131-ФЗ «Об общих принципах организации местного самоуправления в Российской Федерации».</w:t>
      </w:r>
    </w:p>
    <w:p w:rsidR="000A26AB" w:rsidRPr="00927E8E" w:rsidRDefault="000A26AB" w:rsidP="000A26AB">
      <w:pPr>
        <w:pStyle w:val="ConsPlusNormal"/>
        <w:ind w:firstLine="709"/>
        <w:jc w:val="both"/>
        <w:rPr>
          <w:color w:val="262626"/>
          <w:shd w:val="clear" w:color="auto" w:fill="FFFFFF"/>
        </w:rPr>
      </w:pPr>
      <w:bookmarkStart w:id="1" w:name="Par61"/>
      <w:bookmarkEnd w:id="1"/>
      <w:r w:rsidRPr="00927E8E">
        <w:rPr>
          <w:color w:val="000000"/>
        </w:rPr>
        <w:t xml:space="preserve">1.11. </w:t>
      </w:r>
      <w:r w:rsidRPr="00927E8E">
        <w:rPr>
          <w:color w:val="262626"/>
          <w:shd w:val="clear" w:color="auto" w:fill="FFFFFF"/>
        </w:rPr>
        <w:t>Объектами муниципального контроля</w:t>
      </w:r>
      <w:r w:rsidRPr="00927E8E">
        <w:t xml:space="preserve"> в области охраны и использования особо охраняемых природных территорий</w:t>
      </w:r>
      <w:r w:rsidRPr="00927E8E">
        <w:rPr>
          <w:color w:val="262626"/>
          <w:shd w:val="clear" w:color="auto" w:fill="FFFFFF"/>
        </w:rPr>
        <w:t> являются:</w:t>
      </w:r>
    </w:p>
    <w:p w:rsidR="000A26AB" w:rsidRPr="00927E8E" w:rsidRDefault="000A26AB" w:rsidP="000A26AB">
      <w:pPr>
        <w:pStyle w:val="ConsPlusNormal"/>
        <w:ind w:firstLine="709"/>
        <w:jc w:val="both"/>
        <w:rPr>
          <w:color w:val="262626"/>
          <w:shd w:val="clear" w:color="auto" w:fill="FFFFFF"/>
        </w:rPr>
      </w:pPr>
      <w:r w:rsidRPr="00927E8E">
        <w:rPr>
          <w:color w:val="262626"/>
          <w:shd w:val="clear" w:color="auto" w:fill="FFFFFF"/>
        </w:rPr>
        <w:t xml:space="preserve">1) </w:t>
      </w:r>
      <w:r w:rsidRPr="00927E8E">
        <w:t>особо охраняемые природные территории;</w:t>
      </w:r>
    </w:p>
    <w:p w:rsidR="000A26AB" w:rsidRPr="00927E8E" w:rsidRDefault="000A26AB" w:rsidP="000A26AB">
      <w:pPr>
        <w:pStyle w:val="ConsPlusNormal"/>
        <w:ind w:firstLine="709"/>
        <w:jc w:val="both"/>
      </w:pPr>
      <w:r w:rsidRPr="00927E8E">
        <w:t>2) деятельность, действия (бездействие) контролируемых лиц в области охраны и использования особо охраняемых природных территорий, в рамках которых должны соблюдаться обязательные требования по соблюдению:</w:t>
      </w:r>
    </w:p>
    <w:p w:rsidR="000A26AB" w:rsidRPr="00927E8E" w:rsidRDefault="000A26AB" w:rsidP="000A26AB">
      <w:pPr>
        <w:pStyle w:val="ConsPlusNormal"/>
        <w:ind w:firstLine="709"/>
        <w:jc w:val="both"/>
      </w:pPr>
      <w:r w:rsidRPr="00927E8E">
        <w:t>- режима особо охраняемой природной территории;</w:t>
      </w:r>
    </w:p>
    <w:p w:rsidR="000A26AB" w:rsidRPr="00927E8E" w:rsidRDefault="000A26AB" w:rsidP="000A26AB">
      <w:pPr>
        <w:pStyle w:val="ConsPlusNormal"/>
        <w:ind w:firstLine="709"/>
        <w:jc w:val="both"/>
      </w:pPr>
      <w:r w:rsidRPr="00927E8E">
        <w:t>- 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w:t>
      </w:r>
    </w:p>
    <w:p w:rsidR="000A26AB" w:rsidRPr="00927E8E" w:rsidRDefault="000A26AB" w:rsidP="000A26AB">
      <w:pPr>
        <w:pStyle w:val="ConsPlusNormal"/>
        <w:ind w:firstLine="709"/>
        <w:jc w:val="both"/>
      </w:pPr>
      <w:r w:rsidRPr="00927E8E">
        <w:t>- режима охранных зон особо охраняемых природных территорий;</w:t>
      </w:r>
    </w:p>
    <w:p w:rsidR="000A26AB" w:rsidRPr="00927E8E" w:rsidRDefault="000A26AB" w:rsidP="000A26AB">
      <w:pPr>
        <w:pStyle w:val="ConsPlusNormal"/>
        <w:ind w:firstLine="709"/>
        <w:jc w:val="both"/>
        <w:rPr>
          <w:color w:val="262626"/>
          <w:shd w:val="clear" w:color="auto" w:fill="FFFFFF"/>
        </w:rPr>
      </w:pPr>
      <w:r w:rsidRPr="00927E8E">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контролируемые лица владеют и (или) пользуются, компоненты природной среды, природные и природно-антропогенные объекты, не находящиеся во владении и (или) пользовании контролируемых лиц, к которым предъявляются обязательные требования.</w:t>
      </w:r>
    </w:p>
    <w:p w:rsidR="000A26AB" w:rsidRPr="00927E8E" w:rsidRDefault="000A26AB" w:rsidP="000A26AB">
      <w:pPr>
        <w:ind w:firstLine="567"/>
        <w:jc w:val="both"/>
      </w:pPr>
      <w:r w:rsidRPr="00927E8E">
        <w:rPr>
          <w:color w:val="000000"/>
        </w:rPr>
        <w:t xml:space="preserve">1.12. При осуществлении </w:t>
      </w:r>
      <w:r w:rsidRPr="00927E8E">
        <w:rPr>
          <w:color w:val="262626"/>
          <w:shd w:val="clear" w:color="auto" w:fill="FFFFFF"/>
        </w:rPr>
        <w:t>муниципального контроля</w:t>
      </w:r>
      <w:r w:rsidRPr="00927E8E">
        <w:t xml:space="preserve"> в области охраны и использования особо охраняемых природных территорий</w:t>
      </w:r>
      <w:r w:rsidRPr="00927E8E">
        <w:rPr>
          <w:color w:val="000000"/>
          <w:shd w:val="clear" w:color="auto" w:fill="FFFFFF"/>
        </w:rPr>
        <w:t xml:space="preserve"> система оценки и управления рисками не применяется</w:t>
      </w:r>
      <w:r w:rsidRPr="00927E8E">
        <w:rPr>
          <w:color w:val="000000"/>
        </w:rPr>
        <w:t>.</w:t>
      </w:r>
    </w:p>
    <w:p w:rsidR="000A26AB" w:rsidRPr="00927E8E" w:rsidRDefault="000A26AB" w:rsidP="000A26AB">
      <w:pPr>
        <w:pStyle w:val="ConsPlusNormal"/>
        <w:spacing w:line="240" w:lineRule="exact"/>
        <w:jc w:val="center"/>
        <w:rPr>
          <w:b/>
        </w:rPr>
      </w:pPr>
    </w:p>
    <w:p w:rsidR="000A26AB" w:rsidRPr="00927E8E" w:rsidRDefault="000A26AB" w:rsidP="000A26AB">
      <w:pPr>
        <w:jc w:val="center"/>
        <w:rPr>
          <w:b/>
          <w:bCs/>
        </w:rPr>
      </w:pPr>
      <w:r w:rsidRPr="00927E8E">
        <w:rPr>
          <w:b/>
          <w:bCs/>
        </w:rPr>
        <w:t>2. Профилактика рисков причинения вреда</w:t>
      </w:r>
    </w:p>
    <w:p w:rsidR="000A26AB" w:rsidRPr="00927E8E" w:rsidRDefault="000A26AB" w:rsidP="000A26AB">
      <w:pPr>
        <w:jc w:val="center"/>
        <w:rPr>
          <w:b/>
          <w:bCs/>
        </w:rPr>
      </w:pPr>
      <w:r w:rsidRPr="00927E8E">
        <w:rPr>
          <w:b/>
          <w:bCs/>
        </w:rPr>
        <w:t>(ущерба) охраняемым законом ценностям</w:t>
      </w:r>
    </w:p>
    <w:p w:rsidR="000A26AB" w:rsidRPr="00927E8E" w:rsidRDefault="000A26AB" w:rsidP="000A26AB">
      <w:pPr>
        <w:jc w:val="both"/>
        <w:rPr>
          <w:b/>
          <w:bCs/>
        </w:rPr>
      </w:pPr>
    </w:p>
    <w:p w:rsidR="000A26AB" w:rsidRDefault="000A26AB" w:rsidP="000A26AB">
      <w:pPr>
        <w:pStyle w:val="ConsPlusNormal"/>
        <w:ind w:firstLine="540"/>
        <w:jc w:val="both"/>
      </w:pPr>
      <w:r w:rsidRPr="00927E8E">
        <w:rPr>
          <w:bCs/>
        </w:rPr>
        <w:t>2.1</w:t>
      </w:r>
      <w:r w:rsidRPr="00927E8E">
        <w:t xml:space="preserve"> </w:t>
      </w:r>
      <w:r>
        <w:t xml:space="preserve">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w:t>
      </w:r>
      <w:r>
        <w:lastRenderedPageBreak/>
        <w:t>способов их соблюдения.</w:t>
      </w:r>
    </w:p>
    <w:p w:rsidR="000A26AB" w:rsidRDefault="000A26AB" w:rsidP="000A26AB">
      <w:pPr>
        <w:pStyle w:val="ConsPlusNormal"/>
        <w:ind w:firstLine="540"/>
        <w:jc w:val="both"/>
      </w:pPr>
      <w:r>
        <w:t>При осуществлении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0A26AB" w:rsidRDefault="000A26AB" w:rsidP="000A26AB">
      <w:pPr>
        <w:pStyle w:val="ConsPlusNormal"/>
        <w:ind w:firstLine="540"/>
        <w:jc w:val="both"/>
      </w:pPr>
      <w:r>
        <w:t>Профилактические мероприятия осуществляются на основании программы профилактики рисков причинения вреда (ущерба) охраняемым законом ценностям, которая составляется, утверждается и публикуется с учетом требований статьи 44 Федерального закона от 31.07.2020 № 248-ФЗ «О государственном контроле (надзоре) и муниципальном контроле и Российской Федерации». Также могут проводиться профилактические мероприятия, не предусмотренные указанной программой профилактики.</w:t>
      </w:r>
    </w:p>
    <w:p w:rsidR="000A26AB" w:rsidRDefault="000A26AB" w:rsidP="000A26AB">
      <w:pPr>
        <w:pStyle w:val="ConsPlusNormal"/>
        <w:ind w:firstLine="540"/>
        <w:jc w:val="both"/>
      </w:pPr>
      <w:r>
        <w:t>Контрольный орган при проведении профилактических мероприятий осуществляет взаимодействие с гражданами, организациями только в случаях, установленных Федеральным законом от 31.07.2020 № 248-ФЗ «О государственном контроле (надзоре) и муниципальном контроле и Российской Федерации».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0A26AB" w:rsidRDefault="000A26AB" w:rsidP="000A26AB">
      <w:pPr>
        <w:pStyle w:val="ConsPlusNormal"/>
        <w:ind w:firstLine="540"/>
        <w:jc w:val="both"/>
      </w:pPr>
      <w: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незамедлительно направляет информацию об этом главе городского округа (заместителю главы администрации) для принятия решения о проведении контрольных мероприятий.</w:t>
      </w:r>
    </w:p>
    <w:p w:rsidR="000A26AB" w:rsidRPr="00927E8E" w:rsidRDefault="000A26AB" w:rsidP="000A26AB">
      <w:pPr>
        <w:pStyle w:val="ConsPlusNormal"/>
        <w:ind w:firstLine="540"/>
        <w:jc w:val="both"/>
      </w:pPr>
      <w:r w:rsidRPr="00927E8E">
        <w:t>2.2. При осуществлении муниципального контроля могут проводиться следующие виды профилактических мероприятий:</w:t>
      </w:r>
    </w:p>
    <w:p w:rsidR="000A26AB" w:rsidRPr="00927E8E" w:rsidRDefault="000A26AB" w:rsidP="000A26AB">
      <w:pPr>
        <w:pStyle w:val="ConsPlusNormal"/>
        <w:numPr>
          <w:ilvl w:val="0"/>
          <w:numId w:val="8"/>
        </w:numPr>
        <w:tabs>
          <w:tab w:val="left" w:pos="993"/>
        </w:tabs>
        <w:ind w:left="0" w:firstLine="567"/>
        <w:jc w:val="both"/>
      </w:pPr>
      <w:r w:rsidRPr="00927E8E">
        <w:t>информирование;</w:t>
      </w:r>
    </w:p>
    <w:p w:rsidR="000A26AB" w:rsidRPr="00927E8E" w:rsidRDefault="000A26AB" w:rsidP="000A26AB">
      <w:pPr>
        <w:pStyle w:val="ConsPlusNormal"/>
        <w:numPr>
          <w:ilvl w:val="0"/>
          <w:numId w:val="8"/>
        </w:numPr>
        <w:tabs>
          <w:tab w:val="left" w:pos="993"/>
        </w:tabs>
        <w:ind w:left="0" w:firstLine="567"/>
        <w:jc w:val="both"/>
      </w:pPr>
      <w:r w:rsidRPr="00927E8E">
        <w:t>обобщение правоприменительной практики;</w:t>
      </w:r>
    </w:p>
    <w:p w:rsidR="000A26AB" w:rsidRPr="00927E8E" w:rsidRDefault="000A26AB" w:rsidP="000A26AB">
      <w:pPr>
        <w:pStyle w:val="ConsPlusNormal"/>
        <w:numPr>
          <w:ilvl w:val="0"/>
          <w:numId w:val="8"/>
        </w:numPr>
        <w:tabs>
          <w:tab w:val="left" w:pos="993"/>
        </w:tabs>
        <w:ind w:left="0" w:firstLine="567"/>
        <w:jc w:val="both"/>
      </w:pPr>
      <w:r w:rsidRPr="00927E8E">
        <w:t>объявление предостережений;</w:t>
      </w:r>
    </w:p>
    <w:p w:rsidR="000A26AB" w:rsidRPr="00927E8E" w:rsidRDefault="000A26AB" w:rsidP="000A26AB">
      <w:pPr>
        <w:pStyle w:val="ConsPlusNormal"/>
        <w:numPr>
          <w:ilvl w:val="0"/>
          <w:numId w:val="8"/>
        </w:numPr>
        <w:tabs>
          <w:tab w:val="left" w:pos="993"/>
        </w:tabs>
        <w:ind w:left="0" w:firstLine="567"/>
        <w:jc w:val="both"/>
      </w:pPr>
      <w:r w:rsidRPr="00927E8E">
        <w:t>консультирование;</w:t>
      </w:r>
    </w:p>
    <w:p w:rsidR="000A26AB" w:rsidRPr="00927E8E" w:rsidRDefault="000A26AB" w:rsidP="000A26AB">
      <w:pPr>
        <w:pStyle w:val="ConsPlusNormal"/>
        <w:numPr>
          <w:ilvl w:val="0"/>
          <w:numId w:val="8"/>
        </w:numPr>
        <w:tabs>
          <w:tab w:val="left" w:pos="993"/>
        </w:tabs>
        <w:ind w:left="0" w:firstLine="567"/>
        <w:jc w:val="both"/>
      </w:pPr>
      <w:r w:rsidRPr="00927E8E">
        <w:t>профилактический визит.</w:t>
      </w:r>
    </w:p>
    <w:p w:rsidR="000A26AB" w:rsidRPr="00927E8E" w:rsidRDefault="000A26AB" w:rsidP="000A26AB">
      <w:pPr>
        <w:pStyle w:val="ConsPlusNormal"/>
        <w:ind w:firstLine="540"/>
        <w:jc w:val="both"/>
      </w:pPr>
      <w:r w:rsidRPr="00927E8E">
        <w:t xml:space="preserve">2.3. Информирование по вопросам соблюдения обязательных требований осуществляется администрацией посредством размещения соответствующих сведений на официальном сайте </w:t>
      </w:r>
      <w:r>
        <w:t>а</w:t>
      </w:r>
      <w:r w:rsidRPr="00927E8E">
        <w:t xml:space="preserve">дминистрации </w:t>
      </w:r>
      <w:r>
        <w:t>Сергиево-Посадского</w:t>
      </w:r>
      <w:r w:rsidRPr="00927E8E">
        <w:t xml:space="preserve"> городского округа Московской области в информационно-телекоммуникационной сети «Интернет» </w:t>
      </w:r>
      <w:r w:rsidRPr="001B1C9F">
        <w:t>по адресу: sergiev-reg.ru</w:t>
      </w:r>
      <w:r w:rsidRPr="00927E8E">
        <w:t xml:space="preserve"> (далее - сеть «Интернет»), средствах массовой информации, на аншлагах, устанавливаемых на границах особо охраняемых природных территорий и их охранных зон.</w:t>
      </w:r>
    </w:p>
    <w:p w:rsidR="000A26AB" w:rsidRPr="00927E8E" w:rsidRDefault="000A26AB" w:rsidP="000A26AB">
      <w:pPr>
        <w:pStyle w:val="ConsPlusNormal"/>
        <w:ind w:firstLine="540"/>
        <w:jc w:val="both"/>
      </w:pPr>
      <w:r w:rsidRPr="00927E8E">
        <w:t xml:space="preserve">Администрация обязана размещать и поддерживать в актуальном состоянии на официальном сайте в сети «Интернет» сведения, предусмотренные </w:t>
      </w:r>
      <w:hyperlink r:id="rId7" w:history="1">
        <w:r w:rsidRPr="00927E8E">
          <w:t>частью 3 статьи 46</w:t>
        </w:r>
      </w:hyperlink>
      <w:r w:rsidRPr="00927E8E">
        <w:t xml:space="preserve"> Федерального закона №248-ФЗ.</w:t>
      </w:r>
    </w:p>
    <w:p w:rsidR="000A26AB" w:rsidRPr="00927E8E" w:rsidRDefault="000A26AB" w:rsidP="000A26AB">
      <w:pPr>
        <w:pStyle w:val="ConsPlusNormal"/>
        <w:ind w:firstLine="540"/>
        <w:jc w:val="both"/>
      </w:pPr>
      <w:r w:rsidRPr="00927E8E">
        <w:rPr>
          <w:color w:val="000000"/>
        </w:rPr>
        <w:t xml:space="preserve"> Администрация также вправе информировать население </w:t>
      </w:r>
      <w:r>
        <w:rPr>
          <w:color w:val="000000"/>
        </w:rPr>
        <w:t>Сергиево-Посадского</w:t>
      </w:r>
      <w:r w:rsidRPr="00927E8E">
        <w:rPr>
          <w:color w:val="000000"/>
        </w:rPr>
        <w:t xml:space="preserve"> городского округа на собраниях и конференциях граждан об обязательных требованиях, предъявляемых к объектам контроля.</w:t>
      </w:r>
    </w:p>
    <w:p w:rsidR="000A26AB" w:rsidRPr="00927E8E" w:rsidRDefault="000A26AB" w:rsidP="000A26AB">
      <w:pPr>
        <w:pStyle w:val="ConsPlusNormal"/>
        <w:ind w:firstLine="540"/>
        <w:jc w:val="both"/>
      </w:pPr>
      <w:r w:rsidRPr="00927E8E">
        <w:t>2.4. Обобщение правоприменительной практики осуществляется администрацией посредством сбора и анализа данных</w:t>
      </w:r>
      <w:r>
        <w:t xml:space="preserve"> </w:t>
      </w:r>
      <w:r w:rsidRPr="00927E8E">
        <w:t>о проведенных контрольных (надзорных) мероприятиях и их результатах.</w:t>
      </w:r>
    </w:p>
    <w:p w:rsidR="000A26AB" w:rsidRDefault="000A26AB" w:rsidP="000A26AB">
      <w:pPr>
        <w:pStyle w:val="ConsPlusNormal"/>
        <w:ind w:firstLine="540"/>
        <w:jc w:val="both"/>
      </w:pPr>
      <w:r w:rsidRPr="00927E8E">
        <w:t>По итогам обобщения правоприменительной практики администрацией ежегодно готов</w:t>
      </w:r>
      <w:r>
        <w:t>и</w:t>
      </w:r>
      <w:r w:rsidRPr="00927E8E">
        <w:t>тся доклад, содержащи</w:t>
      </w:r>
      <w:r>
        <w:t>й</w:t>
      </w:r>
      <w:r w:rsidRPr="00927E8E">
        <w:t xml:space="preserve"> результаты обобщения правоприменительной практики по осуществлению муниципального контроля, которы</w:t>
      </w:r>
      <w:r>
        <w:t>й</w:t>
      </w:r>
      <w:r w:rsidRPr="00927E8E">
        <w:t xml:space="preserve"> утвержда</w:t>
      </w:r>
      <w:r>
        <w:t>е</w:t>
      </w:r>
      <w:r w:rsidRPr="00927E8E">
        <w:t>тся и размеща</w:t>
      </w:r>
      <w:r>
        <w:t>е</w:t>
      </w:r>
      <w:r w:rsidRPr="00927E8E">
        <w:t xml:space="preserve">тся в срок до 1 </w:t>
      </w:r>
      <w:r>
        <w:t>апреля</w:t>
      </w:r>
      <w:r w:rsidRPr="00927E8E">
        <w:t xml:space="preserve"> года, следующего за отчетным годом, на официальном сайте </w:t>
      </w:r>
      <w:r>
        <w:t>а</w:t>
      </w:r>
      <w:r w:rsidRPr="00927E8E">
        <w:t xml:space="preserve">дминистрации </w:t>
      </w:r>
      <w:r>
        <w:t>Сергиево-Посадского</w:t>
      </w:r>
      <w:r w:rsidRPr="00927E8E">
        <w:t xml:space="preserve"> городского округа Московской области в сети «Интернет»</w:t>
      </w:r>
      <w:r>
        <w:t xml:space="preserve">, </w:t>
      </w:r>
      <w:r w:rsidRPr="000A26AB">
        <w:t xml:space="preserve">с учетом </w:t>
      </w:r>
      <w:r w:rsidRPr="000A26AB">
        <w:lastRenderedPageBreak/>
        <w:t>требований статьи 47 Федерального закона от 31.07.2020 №</w:t>
      </w:r>
      <w:r>
        <w:t> </w:t>
      </w:r>
      <w:r w:rsidRPr="000A26AB">
        <w:t>248-ФЗ «О государственном контроле (надзоре) и муниципальном контроле и Российской Федерации».</w:t>
      </w:r>
    </w:p>
    <w:p w:rsidR="007442E5" w:rsidRDefault="000A26AB" w:rsidP="007442E5">
      <w:pPr>
        <w:ind w:firstLine="540"/>
        <w:jc w:val="both"/>
      </w:pPr>
      <w:r w:rsidRPr="00927E8E">
        <w:t xml:space="preserve">2.5. </w:t>
      </w:r>
      <w:r w:rsidR="007442E5">
        <w:t>Предостережение о недопустимости нарушения обязательных требований (далее - предостережение) объявляется контролируемому лицу в случае наличия у администрации сведений о готовящихся нарушениях обязательных требований или признаках нарушений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с предложением о принятии мер по обеспечению соблюдения обязательных требований.</w:t>
      </w:r>
    </w:p>
    <w:p w:rsidR="007442E5" w:rsidRDefault="007442E5" w:rsidP="007442E5">
      <w:pPr>
        <w:ind w:firstLine="540"/>
        <w:jc w:val="both"/>
      </w:pPr>
      <w:r>
        <w:t>Предостережения объявляются главой городского округа (заместителем главы администрации) не позднее 7 дней со дня получения указанных сведений.</w:t>
      </w:r>
    </w:p>
    <w:p w:rsidR="007442E5" w:rsidRDefault="007442E5" w:rsidP="007442E5">
      <w:pPr>
        <w:ind w:firstLine="540"/>
        <w:jc w:val="both"/>
      </w:pPr>
      <w:r>
        <w:t>Предостережение оформляется в письменной форме или в форме электронного документа и направляется в адрес контролируемого лица.</w:t>
      </w:r>
    </w:p>
    <w:p w:rsidR="007442E5" w:rsidRDefault="007442E5" w:rsidP="007442E5">
      <w:pPr>
        <w:ind w:firstLine="540"/>
        <w:jc w:val="both"/>
      </w:pPr>
      <w:r>
        <w:t>Объявляемые предостережения регистрируются в журнале учета предостережений с присвоением регистрационного номера.</w:t>
      </w:r>
    </w:p>
    <w:p w:rsidR="007442E5" w:rsidRDefault="007442E5" w:rsidP="007442E5">
      <w:pPr>
        <w:ind w:firstLine="540"/>
        <w:jc w:val="both"/>
      </w:pPr>
      <w:r>
        <w:t>В случае объявления администрацией предостережения контролируемое лицо вправе подать возражение в отношении предостережения (далее - возражение) в срок не позднее  20 дней со дня получения им предостережения. Возражение рассматривается органом муниципального контроля в течение  10 дней со дня получения.</w:t>
      </w:r>
    </w:p>
    <w:p w:rsidR="007442E5" w:rsidRDefault="007442E5" w:rsidP="007442E5">
      <w:pPr>
        <w:ind w:firstLine="540"/>
        <w:jc w:val="both"/>
      </w:pPr>
      <w:r>
        <w:t>В результате рассмотрения возражения контролируемому лицу направляется ответе информацией о согласии или несогласии с возражением.</w:t>
      </w:r>
    </w:p>
    <w:p w:rsidR="007442E5" w:rsidRDefault="007442E5" w:rsidP="007442E5">
      <w:pPr>
        <w:ind w:firstLine="540"/>
        <w:jc w:val="both"/>
      </w:pPr>
      <w:r>
        <w:t>В случае принятия представленных в возражении контролируемого лица доводов глава городского округа (заместитель главы администрации) аннулирует направленное ранее предостережение с соответствующей отметкой в журнале учета объявленных предостережений. При несогласии с возражением указываются соответствующие обоснования.</w:t>
      </w:r>
    </w:p>
    <w:p w:rsidR="000A26AB" w:rsidRPr="00927E8E" w:rsidRDefault="007442E5" w:rsidP="007442E5">
      <w:pPr>
        <w:ind w:firstLine="540"/>
        <w:jc w:val="both"/>
      </w:pPr>
      <w:r>
        <w:t>Информация о несогласии с возражением или об аннулировании предостережения направляется в адрес контролируемого лица в письменной форме или в форме электронного документа.</w:t>
      </w:r>
    </w:p>
    <w:p w:rsidR="000A26AB" w:rsidRPr="00927E8E" w:rsidRDefault="000A26AB" w:rsidP="000A26AB">
      <w:pPr>
        <w:pStyle w:val="ConsPlusNormal"/>
        <w:ind w:firstLine="540"/>
        <w:jc w:val="both"/>
      </w:pPr>
      <w:r w:rsidRPr="00927E8E">
        <w:t>2.6. Консультирование осуществляется в устной или письменной форме</w:t>
      </w:r>
      <w:r>
        <w:t xml:space="preserve"> </w:t>
      </w:r>
      <w:r w:rsidRPr="00927E8E">
        <w:t>по следующим вопросам:</w:t>
      </w:r>
    </w:p>
    <w:p w:rsidR="000A26AB" w:rsidRPr="00927E8E" w:rsidRDefault="000A26AB" w:rsidP="000A26AB">
      <w:pPr>
        <w:pStyle w:val="ConsPlusNormal"/>
        <w:ind w:firstLine="540"/>
        <w:jc w:val="both"/>
      </w:pPr>
      <w:r w:rsidRPr="00927E8E">
        <w:t>1) организация и осуществление муниципального контроля;</w:t>
      </w:r>
    </w:p>
    <w:p w:rsidR="000A26AB" w:rsidRPr="00927E8E" w:rsidRDefault="000A26AB" w:rsidP="000A26AB">
      <w:pPr>
        <w:pStyle w:val="ConsPlusNormal"/>
        <w:ind w:firstLine="540"/>
        <w:jc w:val="both"/>
      </w:pPr>
      <w:r w:rsidRPr="00927E8E">
        <w:t>2) порядок осуществления контрольных мероприятий, установленных настоящим Положением;</w:t>
      </w:r>
    </w:p>
    <w:p w:rsidR="000A26AB" w:rsidRPr="00927E8E" w:rsidRDefault="000A26AB" w:rsidP="000A26AB">
      <w:pPr>
        <w:pStyle w:val="ConsPlusNormal"/>
        <w:ind w:firstLine="540"/>
        <w:jc w:val="both"/>
      </w:pPr>
      <w:r w:rsidRPr="00927E8E">
        <w:t>3) порядок обжалования действий (бездействия) должностных лиц органа муниципального контроля;</w:t>
      </w:r>
    </w:p>
    <w:p w:rsidR="000A26AB" w:rsidRPr="00927E8E" w:rsidRDefault="000A26AB" w:rsidP="000A26AB">
      <w:pPr>
        <w:pStyle w:val="ConsPlusNormal"/>
        <w:ind w:firstLine="540"/>
        <w:jc w:val="both"/>
      </w:pPr>
      <w:r w:rsidRPr="00927E8E">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органом муниципального контроля в рамках контрольных мероприятий.</w:t>
      </w:r>
    </w:p>
    <w:p w:rsidR="000A26AB" w:rsidRPr="00927E8E" w:rsidRDefault="000A26AB" w:rsidP="000A26AB">
      <w:pPr>
        <w:pStyle w:val="ConsPlusNormal"/>
        <w:ind w:firstLine="540"/>
        <w:jc w:val="both"/>
      </w:pPr>
      <w:r w:rsidRPr="00927E8E">
        <w:t>Консультирование в письменной форме осуществляется должностным лицом в следующих случаях:</w:t>
      </w:r>
    </w:p>
    <w:p w:rsidR="000A26AB" w:rsidRPr="00927E8E" w:rsidRDefault="000A26AB" w:rsidP="000A26AB">
      <w:pPr>
        <w:pStyle w:val="ConsPlusNormal"/>
        <w:ind w:firstLine="540"/>
        <w:jc w:val="both"/>
      </w:pPr>
      <w:r w:rsidRPr="00927E8E">
        <w:t>1) контролируемым лицом представлен письменный запрос о представлении письменного ответа по вопросам консультирования;</w:t>
      </w:r>
    </w:p>
    <w:p w:rsidR="000A26AB" w:rsidRPr="00927E8E" w:rsidRDefault="000A26AB" w:rsidP="000A26AB">
      <w:pPr>
        <w:pStyle w:val="ConsPlusNormal"/>
        <w:ind w:firstLine="540"/>
        <w:jc w:val="both"/>
      </w:pPr>
      <w:r w:rsidRPr="00927E8E">
        <w:t>2) за время консультирования предоставить ответ на поставленные вопросы невозможно;</w:t>
      </w:r>
    </w:p>
    <w:p w:rsidR="000A26AB" w:rsidRPr="00927E8E" w:rsidRDefault="000A26AB" w:rsidP="000A26AB">
      <w:pPr>
        <w:pStyle w:val="ConsPlusNormal"/>
        <w:ind w:firstLine="540"/>
        <w:jc w:val="both"/>
      </w:pPr>
      <w:r w:rsidRPr="00927E8E">
        <w:t>3) ответ на поставленные вопросы требует дополнительного запроса сведений.</w:t>
      </w:r>
    </w:p>
    <w:p w:rsidR="000A26AB" w:rsidRPr="00927E8E" w:rsidRDefault="000A26AB" w:rsidP="000A26AB">
      <w:pPr>
        <w:pStyle w:val="ConsPlusNormal"/>
        <w:ind w:firstLine="540"/>
        <w:jc w:val="both"/>
      </w:pPr>
      <w:r w:rsidRPr="00927E8E">
        <w:t>При осуществлении консультирования должностное лицо администрации обязано соблюдать конфиденциальность информации, доступ к которой ограничен в соответствии с законодательством Российской Федерации.</w:t>
      </w:r>
    </w:p>
    <w:p w:rsidR="000A26AB" w:rsidRPr="00927E8E" w:rsidRDefault="000A26AB" w:rsidP="000A26AB">
      <w:pPr>
        <w:pStyle w:val="ConsPlusNormal"/>
        <w:ind w:firstLine="540"/>
        <w:jc w:val="both"/>
      </w:pPr>
      <w:r w:rsidRPr="00927E8E">
        <w:t xml:space="preserve">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w:t>
      </w:r>
      <w:r w:rsidRPr="00927E8E">
        <w:lastRenderedPageBreak/>
        <w:t>должностных лиц администрации,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
    <w:p w:rsidR="000A26AB" w:rsidRPr="00927E8E" w:rsidRDefault="000A26AB" w:rsidP="000A26AB">
      <w:pPr>
        <w:pStyle w:val="ConsPlusNormal"/>
        <w:ind w:firstLine="540"/>
        <w:jc w:val="both"/>
      </w:pPr>
      <w:r w:rsidRPr="00927E8E">
        <w:t>Информация, ставшая известной должностному лицу администрации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0A26AB" w:rsidRPr="00927E8E" w:rsidRDefault="000A26AB" w:rsidP="000A26AB">
      <w:pPr>
        <w:pStyle w:val="ConsPlusNormal"/>
        <w:ind w:firstLine="540"/>
        <w:jc w:val="both"/>
      </w:pPr>
      <w:r w:rsidRPr="00927E8E">
        <w:t>Администрация ведет журналы учета консультирований.</w:t>
      </w:r>
    </w:p>
    <w:p w:rsidR="000A26AB" w:rsidRPr="00927E8E" w:rsidRDefault="000A26AB" w:rsidP="000A26AB">
      <w:pPr>
        <w:pStyle w:val="ConsPlusNormal"/>
        <w:ind w:firstLine="540"/>
        <w:jc w:val="both"/>
      </w:pPr>
      <w:r w:rsidRPr="00927E8E">
        <w:t xml:space="preserve">В случае поступления в администрацию 5 и более однотипных обращений контролируемых лиц и их представителей консультирование осуществляется посредством размещения на официальном сайте </w:t>
      </w:r>
      <w:r>
        <w:t>а</w:t>
      </w:r>
      <w:r w:rsidRPr="00927E8E">
        <w:t xml:space="preserve">дминистрации </w:t>
      </w:r>
      <w:r>
        <w:t>Сергиево-Посадского</w:t>
      </w:r>
      <w:r w:rsidRPr="00927E8E">
        <w:t xml:space="preserve"> городского округа Московской области в сети «Интернет»</w:t>
      </w:r>
      <w:r w:rsidR="007442E5">
        <w:t xml:space="preserve"> письменного разъяснения, </w:t>
      </w:r>
      <w:r w:rsidR="007442E5" w:rsidRPr="007442E5">
        <w:t>подписанного уполномоченным должностным лицом администрации</w:t>
      </w:r>
      <w:r w:rsidR="007442E5">
        <w:t>.</w:t>
      </w:r>
    </w:p>
    <w:p w:rsidR="000A26AB" w:rsidRPr="00927E8E" w:rsidRDefault="000A26AB" w:rsidP="000A26AB">
      <w:pPr>
        <w:pStyle w:val="ConsPlusNormal"/>
        <w:ind w:firstLine="540"/>
        <w:jc w:val="both"/>
      </w:pPr>
      <w:r w:rsidRPr="00927E8E">
        <w:t>2.7.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 – конференц - связи.</w:t>
      </w:r>
    </w:p>
    <w:p w:rsidR="007442E5" w:rsidRDefault="007442E5" w:rsidP="007442E5">
      <w:pPr>
        <w:pStyle w:val="ConsPlusNormal"/>
        <w:ind w:firstLine="540"/>
        <w:jc w:val="both"/>
      </w:pPr>
      <w: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7442E5" w:rsidRDefault="007442E5" w:rsidP="007442E5">
      <w:pPr>
        <w:pStyle w:val="ConsPlusNormal"/>
        <w:ind w:firstLine="540"/>
        <w:jc w:val="both"/>
      </w:pPr>
      <w:r>
        <w:t>Проведение обязательных профилактических визитов должно быть предусмотрено в отношении контролируемых лиц, приступающих к осуществлению деятельности в определенной сфере.</w:t>
      </w:r>
    </w:p>
    <w:p w:rsidR="000A26AB" w:rsidRPr="00927E8E" w:rsidRDefault="007442E5" w:rsidP="007442E5">
      <w:pPr>
        <w:pStyle w:val="ConsPlusNormal"/>
        <w:ind w:firstLine="540"/>
        <w:jc w:val="both"/>
      </w:pPr>
      <w:r>
        <w:t>Порядок и сроки проведения обязательного профилактического визита устанавливаются программой профилактики рисков причинения вреда (ущерба) охраняемым законом ценностям.</w:t>
      </w:r>
    </w:p>
    <w:p w:rsidR="000A26AB" w:rsidRPr="00927E8E" w:rsidRDefault="000A26AB" w:rsidP="000A26AB">
      <w:pPr>
        <w:pStyle w:val="ConsPlusNormal"/>
        <w:ind w:firstLine="540"/>
        <w:jc w:val="both"/>
      </w:pPr>
      <w:r w:rsidRPr="00927E8E">
        <w:t>В случае осуществления профилактического визита путем использования видео-конференц-связи должностное лицо администрации осуществляет указанные в настоящем пункте действия посредством использования электронных каналов связи.</w:t>
      </w:r>
    </w:p>
    <w:p w:rsidR="000A26AB" w:rsidRPr="00927E8E" w:rsidRDefault="000A26AB" w:rsidP="000A26AB">
      <w:pPr>
        <w:pStyle w:val="ConsPlusNormal"/>
        <w:ind w:firstLine="540"/>
        <w:jc w:val="both"/>
      </w:pPr>
      <w:r w:rsidRPr="00927E8E">
        <w:t xml:space="preserve">При проведении профилактического визита контролируемым лицам </w:t>
      </w:r>
      <w:r w:rsidRPr="00927E8E">
        <w:br/>
        <w:t>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0A26AB" w:rsidRPr="00927E8E" w:rsidRDefault="000A26AB" w:rsidP="000A26AB">
      <w:pPr>
        <w:pStyle w:val="ConsPlusNormal"/>
        <w:ind w:firstLine="540"/>
        <w:jc w:val="both"/>
      </w:pPr>
      <w:r w:rsidRPr="00927E8E">
        <w:t xml:space="preserve">В случае если при проведении профилактического визита </w:t>
      </w:r>
      <w:proofErr w:type="gramStart"/>
      <w:r w:rsidRPr="00927E8E">
        <w:t>установлено,</w:t>
      </w:r>
      <w:r w:rsidRPr="00927E8E">
        <w:br/>
        <w:t>что</w:t>
      </w:r>
      <w:proofErr w:type="gramEnd"/>
      <w:r w:rsidRPr="00927E8E">
        <w:t xml:space="preserve">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администрации незамедлительно направляет информацию об этом главе </w:t>
      </w:r>
      <w:r>
        <w:t xml:space="preserve">городского округа </w:t>
      </w:r>
      <w:r w:rsidRPr="00927E8E">
        <w:t>(заместителю главы администрации</w:t>
      </w:r>
      <w:r>
        <w:t>)</w:t>
      </w:r>
      <w:r w:rsidRPr="00927E8E">
        <w:t xml:space="preserve"> для принятия решения о проведении контрольных мероприятий в форме отчета о проведенном профилактическом визите.</w:t>
      </w:r>
    </w:p>
    <w:p w:rsidR="000A26AB" w:rsidRPr="00927E8E" w:rsidRDefault="000A26AB" w:rsidP="000A26AB">
      <w:pPr>
        <w:pStyle w:val="a6"/>
        <w:ind w:left="0"/>
        <w:jc w:val="center"/>
      </w:pPr>
    </w:p>
    <w:p w:rsidR="000A26AB" w:rsidRPr="00927E8E" w:rsidRDefault="000A26AB" w:rsidP="000A26AB">
      <w:pPr>
        <w:pStyle w:val="a6"/>
        <w:ind w:left="0"/>
        <w:jc w:val="center"/>
      </w:pPr>
      <w:r w:rsidRPr="00927E8E">
        <w:rPr>
          <w:b/>
        </w:rPr>
        <w:t>3.</w:t>
      </w:r>
      <w:r w:rsidRPr="00927E8E">
        <w:rPr>
          <w:b/>
          <w:bCs/>
        </w:rPr>
        <w:t>Осуществление</w:t>
      </w:r>
      <w:r w:rsidRPr="00927E8E">
        <w:t xml:space="preserve"> м</w:t>
      </w:r>
      <w:r w:rsidRPr="00927E8E">
        <w:rPr>
          <w:b/>
          <w:bCs/>
        </w:rPr>
        <w:t>униципального контроля</w:t>
      </w:r>
      <w:r w:rsidRPr="00927E8E">
        <w:rPr>
          <w:b/>
          <w:bCs/>
        </w:rPr>
        <w:br/>
      </w:r>
    </w:p>
    <w:p w:rsidR="000A26AB" w:rsidRPr="00927E8E" w:rsidRDefault="000A26AB" w:rsidP="000A26AB">
      <w:pPr>
        <w:pStyle w:val="ConsPlusNormal"/>
        <w:ind w:firstLine="709"/>
        <w:jc w:val="both"/>
      </w:pPr>
      <w:r w:rsidRPr="00927E8E">
        <w:rPr>
          <w:color w:val="000000"/>
        </w:rPr>
        <w:t>3.1. При осуществлении муниципального контроля</w:t>
      </w:r>
      <w:r w:rsidRPr="00927E8E">
        <w:t xml:space="preserve"> в области охраны и использования особо охраняемых природных территорий</w:t>
      </w:r>
      <w:r w:rsidRPr="00927E8E">
        <w:rPr>
          <w:color w:val="000000"/>
        </w:rPr>
        <w:t xml:space="preserve"> администрацией могут проводиться следующие виды контрольных мероприятий и контрольных действий в рамках указанных мероприятий:</w:t>
      </w:r>
    </w:p>
    <w:p w:rsidR="000A26AB" w:rsidRPr="00927E8E" w:rsidRDefault="000A26AB" w:rsidP="000A26AB">
      <w:pPr>
        <w:pStyle w:val="ConsPlusNormal"/>
        <w:ind w:firstLine="709"/>
        <w:jc w:val="both"/>
      </w:pPr>
      <w:r w:rsidRPr="00927E8E">
        <w:rPr>
          <w:color w:val="000000"/>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0A26AB" w:rsidRPr="00927E8E" w:rsidRDefault="000A26AB" w:rsidP="000A26AB">
      <w:pPr>
        <w:pStyle w:val="ConsPlusNormal"/>
        <w:ind w:firstLine="709"/>
        <w:jc w:val="both"/>
      </w:pPr>
      <w:r w:rsidRPr="00927E8E">
        <w:rPr>
          <w:color w:val="000000"/>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0A26AB" w:rsidRPr="00927E8E" w:rsidRDefault="000A26AB" w:rsidP="000A26AB">
      <w:pPr>
        <w:pStyle w:val="ConsPlusNormal"/>
        <w:ind w:firstLine="709"/>
        <w:jc w:val="both"/>
      </w:pPr>
      <w:r w:rsidRPr="00927E8E">
        <w:rPr>
          <w:color w:val="000000"/>
        </w:rPr>
        <w:lastRenderedPageBreak/>
        <w:t>3) документарная проверка (посредством получения письменных объяснений, истребования документов, экспертизы);</w:t>
      </w:r>
    </w:p>
    <w:p w:rsidR="000A26AB" w:rsidRPr="00927E8E" w:rsidRDefault="000A26AB" w:rsidP="000A26AB">
      <w:pPr>
        <w:pStyle w:val="ConsPlusNormal"/>
        <w:ind w:firstLine="709"/>
        <w:jc w:val="both"/>
        <w:rPr>
          <w:color w:val="000000"/>
        </w:rPr>
      </w:pPr>
      <w:r w:rsidRPr="00927E8E">
        <w:rPr>
          <w:color w:val="000000"/>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0A26AB" w:rsidRPr="00927E8E" w:rsidRDefault="000A26AB" w:rsidP="000A26AB">
      <w:pPr>
        <w:ind w:firstLine="709"/>
        <w:jc w:val="both"/>
        <w:rPr>
          <w:color w:val="000000"/>
        </w:rPr>
      </w:pPr>
      <w:r w:rsidRPr="00927E8E">
        <w:rPr>
          <w:color w:val="000000"/>
        </w:rPr>
        <w:t>5) наблюдение за соблюдением обязательных требований (посредством сбора и анализа данных об объектах муниципального контроля</w:t>
      </w:r>
      <w:r w:rsidRPr="00927E8E">
        <w:t xml:space="preserve"> в области охраны и использования особо охраняемых природных территорий</w:t>
      </w:r>
      <w:r w:rsidRPr="00927E8E">
        <w:rPr>
          <w:color w:val="000000"/>
        </w:rPr>
        <w:t>, в том числе данных, которые поступают в ходе</w:t>
      </w:r>
      <w:r>
        <w:rPr>
          <w:color w:val="000000"/>
        </w:rPr>
        <w:t xml:space="preserve"> </w:t>
      </w:r>
      <w:r w:rsidRPr="00927E8E">
        <w:rPr>
          <w:color w:val="000000"/>
        </w:rPr>
        <w:t xml:space="preserve">межведомственного информационного взаимодействия, </w:t>
      </w:r>
      <w:r w:rsidRPr="00927E8E">
        <w:rPr>
          <w:color w:val="000000"/>
          <w:shd w:val="clear" w:color="auto" w:fill="FFFFFF"/>
        </w:rPr>
        <w:t>предоставляются</w:t>
      </w:r>
      <w:r>
        <w:rPr>
          <w:color w:val="000000"/>
          <w:shd w:val="clear" w:color="auto" w:fill="FFFFFF"/>
        </w:rPr>
        <w:t xml:space="preserve"> </w:t>
      </w:r>
      <w:r w:rsidRPr="00927E8E">
        <w:rPr>
          <w:color w:val="000000"/>
          <w:shd w:val="clear" w:color="auto" w:fill="FFFFFF"/>
        </w:rPr>
        <w:t>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927E8E">
        <w:rPr>
          <w:color w:val="000000"/>
        </w:rPr>
        <w:t>);</w:t>
      </w:r>
    </w:p>
    <w:p w:rsidR="000A26AB" w:rsidRPr="00927E8E" w:rsidRDefault="000A26AB" w:rsidP="000A26AB">
      <w:pPr>
        <w:pStyle w:val="ConsPlusNormal"/>
        <w:ind w:firstLine="709"/>
        <w:jc w:val="both"/>
      </w:pPr>
      <w:r w:rsidRPr="00927E8E">
        <w:rPr>
          <w:color w:val="000000"/>
        </w:rPr>
        <w:t>6) выездное обследование (посредством осмотра, инструментального обследования (с применением видеозаписи), испытания, экспертизы).</w:t>
      </w:r>
    </w:p>
    <w:p w:rsidR="000A26AB" w:rsidRPr="00927E8E" w:rsidRDefault="000A26AB" w:rsidP="000A26AB">
      <w:pPr>
        <w:pStyle w:val="ConsPlusNormal"/>
        <w:ind w:firstLine="709"/>
        <w:jc w:val="both"/>
      </w:pPr>
      <w:r w:rsidRPr="00927E8E">
        <w:rPr>
          <w:color w:val="000000"/>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0A26AB" w:rsidRPr="00927E8E" w:rsidRDefault="000A26AB" w:rsidP="000A26AB">
      <w:pPr>
        <w:ind w:firstLine="709"/>
        <w:jc w:val="both"/>
      </w:pPr>
      <w:r w:rsidRPr="00927E8E">
        <w:rPr>
          <w:color w:val="000000"/>
        </w:rPr>
        <w:t>3.3. Контрольные мероприятия, указанные в подпунктах 1 – 4 пункта 3.1 настоящего Положения, проводятся в форме внеплановых мероприятий.</w:t>
      </w:r>
    </w:p>
    <w:p w:rsidR="000A26AB" w:rsidRPr="00927E8E" w:rsidRDefault="000A26AB" w:rsidP="000A26AB">
      <w:pPr>
        <w:ind w:firstLine="709"/>
        <w:jc w:val="both"/>
        <w:rPr>
          <w:color w:val="000000"/>
        </w:rPr>
      </w:pPr>
      <w:r w:rsidRPr="00927E8E">
        <w:rPr>
          <w:color w:val="000000"/>
          <w:shd w:val="clear" w:color="auto" w:fill="FFFFFF"/>
        </w:rPr>
        <w:t>Внеплановые контрольные мероприятия могут проводиться только после согласования с органами прокуратуры.</w:t>
      </w:r>
    </w:p>
    <w:p w:rsidR="000A26AB" w:rsidRPr="00927E8E" w:rsidRDefault="000A26AB" w:rsidP="000A26AB">
      <w:pPr>
        <w:pStyle w:val="ConsPlusNormal"/>
        <w:ind w:firstLine="709"/>
        <w:jc w:val="both"/>
      </w:pPr>
      <w:r w:rsidRPr="00927E8E">
        <w:rPr>
          <w:color w:val="000000"/>
        </w:rPr>
        <w:t xml:space="preserve">3.4. </w:t>
      </w:r>
      <w:r w:rsidR="007442E5" w:rsidRPr="007442E5">
        <w:rPr>
          <w:color w:val="000000"/>
        </w:rPr>
        <w:t>Основанием для проведения контрольных мероприятий, указанных в подпунктах 1 - 4 пункта 3.1 настоящего Положения, проводимых с взаимодействием с контролируемыми лицами, является</w:t>
      </w:r>
      <w:r w:rsidRPr="00927E8E">
        <w:rPr>
          <w:color w:val="000000"/>
        </w:rPr>
        <w:t>:</w:t>
      </w:r>
    </w:p>
    <w:p w:rsidR="000A26AB" w:rsidRPr="00927E8E" w:rsidRDefault="000A26AB" w:rsidP="000A26AB">
      <w:pPr>
        <w:pStyle w:val="ConsPlusNormal"/>
        <w:ind w:firstLine="709"/>
        <w:jc w:val="both"/>
      </w:pPr>
      <w:r w:rsidRPr="00927E8E">
        <w:rPr>
          <w:color w:val="000000"/>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w:t>
      </w:r>
      <w:r>
        <w:rPr>
          <w:color w:val="000000"/>
        </w:rPr>
        <w:t xml:space="preserve"> </w:t>
      </w:r>
      <w:r w:rsidRPr="00927E8E">
        <w:rPr>
          <w:color w:val="000000"/>
        </w:rPr>
        <w:t>контролируемых лиц;</w:t>
      </w:r>
    </w:p>
    <w:p w:rsidR="000A26AB" w:rsidRPr="00927E8E" w:rsidRDefault="000A26AB" w:rsidP="000A26AB">
      <w:pPr>
        <w:pStyle w:val="ConsPlusNormal"/>
        <w:ind w:firstLine="708"/>
        <w:jc w:val="both"/>
      </w:pPr>
      <w:r w:rsidRPr="00927E8E">
        <w:rPr>
          <w:color w:val="000000"/>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0A26AB" w:rsidRPr="00927E8E" w:rsidRDefault="000A26AB" w:rsidP="000A26AB">
      <w:pPr>
        <w:pStyle w:val="ConsPlusNormal"/>
        <w:ind w:firstLine="709"/>
        <w:jc w:val="both"/>
      </w:pPr>
      <w:r w:rsidRPr="00927E8E">
        <w:rPr>
          <w:color w:val="000000"/>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0A26AB" w:rsidRPr="00927E8E" w:rsidRDefault="000A26AB" w:rsidP="000A26AB">
      <w:pPr>
        <w:pStyle w:val="ConsPlusNormal"/>
        <w:ind w:firstLine="709"/>
        <w:jc w:val="both"/>
        <w:rPr>
          <w:color w:val="000000"/>
        </w:rPr>
      </w:pPr>
      <w:r w:rsidRPr="00927E8E">
        <w:rPr>
          <w:color w:val="000000"/>
        </w:rPr>
        <w:t>4)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0A26AB" w:rsidRPr="00927E8E" w:rsidRDefault="000A26AB" w:rsidP="000A26AB">
      <w:pPr>
        <w:pStyle w:val="ConsPlusNormal"/>
        <w:ind w:firstLine="709"/>
        <w:jc w:val="both"/>
      </w:pPr>
      <w:r w:rsidRPr="00927E8E">
        <w:rPr>
          <w:color w:val="000000"/>
        </w:rPr>
        <w:t>3.5.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0A26AB" w:rsidRPr="00927E8E" w:rsidRDefault="000A26AB" w:rsidP="000A26AB">
      <w:pPr>
        <w:pStyle w:val="ConsPlusNormal"/>
        <w:ind w:firstLine="709"/>
        <w:jc w:val="both"/>
      </w:pPr>
      <w:r w:rsidRPr="00927E8E">
        <w:rPr>
          <w:color w:val="000000"/>
        </w:rPr>
        <w:t xml:space="preserve">3.6.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w:t>
      </w:r>
      <w:r w:rsidRPr="00927E8E">
        <w:rPr>
          <w:color w:val="000000"/>
        </w:rPr>
        <w:lastRenderedPageBreak/>
        <w:t>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контроль</w:t>
      </w:r>
      <w:r w:rsidRPr="00927E8E">
        <w:t xml:space="preserve"> в области охраны и использования особо охраняемых природных территорий</w:t>
      </w:r>
      <w:r w:rsidRPr="00927E8E">
        <w:rPr>
          <w:color w:val="000000"/>
        </w:rPr>
        <w:t>, о проведении контрольного мероприятия.</w:t>
      </w:r>
    </w:p>
    <w:p w:rsidR="000A26AB" w:rsidRPr="00927E8E" w:rsidRDefault="000A26AB" w:rsidP="000A26AB">
      <w:pPr>
        <w:pStyle w:val="ConsPlusNormal"/>
        <w:ind w:firstLine="709"/>
        <w:jc w:val="both"/>
        <w:rPr>
          <w:i/>
          <w:iCs/>
          <w:color w:val="000000"/>
        </w:rPr>
      </w:pPr>
      <w:r w:rsidRPr="00927E8E">
        <w:rPr>
          <w:color w:val="000000"/>
        </w:rPr>
        <w:t xml:space="preserve">3.7. </w:t>
      </w:r>
      <w:r w:rsidR="007442E5" w:rsidRPr="007442E5">
        <w:rPr>
          <w:color w:val="000000"/>
        </w:rPr>
        <w:t>Контрольные мероприятия, указанные в подпунктах 5-6  пункта 3.1 настоящего Положения, проводимые без взаимодействия с контролируемыми лицами, проводятся должностными лицами уполномоченными осуществлять контроль, на основании задания главы (заместителя главы администрации) Сергиево-Посадского городского округа, задания, содержащегося в планах работы администрации, в том числе в случаях, установленных Федеральным законом от 31.07.2020 №248-ФЗ «О государственном контроле (надзоре) и муниципальном контроле в Российской Федерации»</w:t>
      </w:r>
      <w:r w:rsidR="007442E5">
        <w:rPr>
          <w:color w:val="000000"/>
        </w:rPr>
        <w:t>.</w:t>
      </w:r>
    </w:p>
    <w:p w:rsidR="000A26AB" w:rsidRPr="00927E8E" w:rsidRDefault="000A26AB" w:rsidP="000A26AB">
      <w:pPr>
        <w:pStyle w:val="ConsPlusNormal"/>
        <w:ind w:firstLine="709"/>
        <w:jc w:val="both"/>
        <w:rPr>
          <w:color w:val="000000"/>
        </w:rPr>
      </w:pPr>
      <w:r w:rsidRPr="00927E8E">
        <w:rPr>
          <w:color w:val="000000"/>
        </w:rPr>
        <w:t xml:space="preserve">3.8.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контроль, в соответствии с Федеральным </w:t>
      </w:r>
      <w:hyperlink r:id="rId8" w:history="1">
        <w:r w:rsidRPr="00A83765">
          <w:rPr>
            <w:rStyle w:val="a3"/>
            <w:color w:val="000000"/>
          </w:rPr>
          <w:t>законом</w:t>
        </w:r>
      </w:hyperlink>
      <w:r w:rsidRPr="00927E8E">
        <w:rPr>
          <w:color w:val="000000"/>
        </w:rPr>
        <w:t xml:space="preserve"> от 31.07.2020 №248-ФЗ «О государственном контроле (надзоре) и муниципальном контроле в Российской Федерации».</w:t>
      </w:r>
    </w:p>
    <w:p w:rsidR="000A26AB" w:rsidRPr="00927E8E" w:rsidRDefault="000A26AB" w:rsidP="000A26AB">
      <w:pPr>
        <w:ind w:firstLine="709"/>
        <w:jc w:val="both"/>
        <w:rPr>
          <w:color w:val="000000"/>
        </w:rPr>
      </w:pPr>
      <w:r w:rsidRPr="00927E8E">
        <w:rPr>
          <w:color w:val="000000"/>
        </w:rPr>
        <w:t>3.9. Администрация при организации и осуществлении муниципального контроля</w:t>
      </w:r>
      <w:r w:rsidRPr="00927E8E">
        <w:t xml:space="preserve"> в области охраны и использования особо охраняемых природных территорий</w:t>
      </w:r>
      <w:r w:rsidRPr="00927E8E">
        <w:rPr>
          <w:color w:val="000000"/>
        </w:rPr>
        <w:t xml:space="preserve">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927E8E">
        <w:rPr>
          <w:color w:val="000000"/>
          <w:shd w:val="clear" w:color="auto" w:fill="FFFFFF"/>
        </w:rPr>
        <w:t>распоряжением Правительства Российской Федерации от 19.04.2016 №724-р перечнем</w:t>
      </w:r>
      <w:r w:rsidRPr="00927E8E">
        <w:rPr>
          <w:color w:val="000000"/>
        </w:rPr>
        <w:br/>
      </w:r>
      <w:r w:rsidRPr="00927E8E">
        <w:rPr>
          <w:color w:val="000000"/>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927E8E">
        <w:rPr>
          <w:color w:val="000000"/>
        </w:rPr>
        <w:t xml:space="preserve"> </w:t>
      </w:r>
      <w:hyperlink r:id="rId9" w:history="1">
        <w:r w:rsidRPr="00A83765">
          <w:rPr>
            <w:rStyle w:val="a3"/>
            <w:color w:val="000000"/>
          </w:rPr>
          <w:t>Правилами</w:t>
        </w:r>
      </w:hyperlink>
      <w:r w:rsidRPr="00927E8E">
        <w:rPr>
          <w:color w:val="000000"/>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№338 «О межведомственном информационном взаимодействии в рамках осуществления государственного контроля (надзора), муниципального контроля».</w:t>
      </w:r>
    </w:p>
    <w:p w:rsidR="000A26AB" w:rsidRPr="00927E8E" w:rsidRDefault="000A26AB" w:rsidP="000A26AB">
      <w:pPr>
        <w:pStyle w:val="ConsPlusNormal"/>
        <w:ind w:firstLine="709"/>
        <w:jc w:val="both"/>
        <w:rPr>
          <w:color w:val="000000"/>
        </w:rPr>
      </w:pPr>
      <w:r w:rsidRPr="00927E8E">
        <w:rPr>
          <w:color w:val="000000"/>
        </w:rPr>
        <w:t xml:space="preserve">3.10. </w:t>
      </w:r>
      <w:r w:rsidRPr="00927E8E">
        <w:rPr>
          <w:color w:val="000000"/>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0A26AB" w:rsidRPr="00927E8E" w:rsidRDefault="000A26AB" w:rsidP="000A26AB">
      <w:pPr>
        <w:ind w:firstLine="709"/>
        <w:jc w:val="both"/>
        <w:rPr>
          <w:color w:val="000000"/>
          <w:shd w:val="clear" w:color="auto" w:fill="FFFFFF"/>
        </w:rPr>
      </w:pPr>
      <w:r w:rsidRPr="00927E8E">
        <w:rPr>
          <w:color w:val="000000"/>
        </w:rPr>
        <w:t xml:space="preserve">1) </w:t>
      </w:r>
      <w:r w:rsidRPr="00927E8E">
        <w:rPr>
          <w:color w:val="000000"/>
          <w:shd w:val="clear" w:color="auto" w:fill="FFFFFF"/>
        </w:rPr>
        <w:t xml:space="preserve">отсутствие контролируемого лица либо его представителя не препятствует оценке </w:t>
      </w:r>
      <w:r w:rsidRPr="00927E8E">
        <w:rPr>
          <w:color w:val="000000"/>
        </w:rPr>
        <w:t>должностным лицом, уполномоченным осуществлять муниципальный контроль</w:t>
      </w:r>
      <w:r w:rsidRPr="00927E8E">
        <w:t xml:space="preserve"> в области охраны и использования особо охраняемых природных территорий</w:t>
      </w:r>
      <w:r w:rsidRPr="00927E8E">
        <w:rPr>
          <w:color w:val="000000"/>
        </w:rPr>
        <w:t xml:space="preserve">, </w:t>
      </w:r>
      <w:r w:rsidRPr="00927E8E">
        <w:rPr>
          <w:color w:val="000000"/>
          <w:shd w:val="clear" w:color="auto" w:fill="FFFFFF"/>
        </w:rPr>
        <w:t xml:space="preserve">соблюдения обязательных требований при проведении контрольного мероприятия при условии, что </w:t>
      </w:r>
      <w:r w:rsidRPr="00927E8E">
        <w:rPr>
          <w:color w:val="000000"/>
          <w:shd w:val="clear" w:color="auto" w:fill="FFFFFF"/>
        </w:rPr>
        <w:lastRenderedPageBreak/>
        <w:t xml:space="preserve">контролируемое лицо было надлежащим образом уведомлено о проведении контрольного мероприятия; </w:t>
      </w:r>
    </w:p>
    <w:p w:rsidR="000A26AB" w:rsidRPr="00927E8E" w:rsidRDefault="000A26AB" w:rsidP="000A26AB">
      <w:pPr>
        <w:ind w:firstLine="709"/>
        <w:jc w:val="both"/>
        <w:rPr>
          <w:color w:val="000000"/>
        </w:rPr>
      </w:pPr>
      <w:r w:rsidRPr="00927E8E">
        <w:rPr>
          <w:color w:val="000000"/>
          <w:shd w:val="clear" w:color="auto" w:fill="FFFFFF"/>
        </w:rPr>
        <w:t xml:space="preserve">2) отсутствие признаков </w:t>
      </w:r>
      <w:r w:rsidRPr="00927E8E">
        <w:rPr>
          <w:color w:val="000000"/>
        </w:rPr>
        <w:t>явной непосредственной угрозы причинения или фактического причинения вреда (ущерба) охраняемым законом ценностям;</w:t>
      </w:r>
    </w:p>
    <w:p w:rsidR="000A26AB" w:rsidRPr="00927E8E" w:rsidRDefault="000A26AB" w:rsidP="000A26AB">
      <w:pPr>
        <w:ind w:firstLine="709"/>
        <w:jc w:val="both"/>
        <w:rPr>
          <w:color w:val="000000"/>
        </w:rPr>
      </w:pPr>
      <w:r w:rsidRPr="00927E8E">
        <w:rPr>
          <w:color w:val="000000"/>
        </w:rPr>
        <w:t>3) имеются уважительные причины для отсутствия контролируемого лица (болезнь</w:t>
      </w:r>
      <w:r w:rsidRPr="00927E8E">
        <w:rPr>
          <w:color w:val="000000"/>
          <w:shd w:val="clear" w:color="auto" w:fill="FFFFFF"/>
        </w:rPr>
        <w:t xml:space="preserve"> контролируемого лица</w:t>
      </w:r>
      <w:r w:rsidRPr="00927E8E">
        <w:rPr>
          <w:color w:val="000000"/>
        </w:rPr>
        <w:t>, его командировка и т.п.) при проведении</w:t>
      </w:r>
      <w:r w:rsidRPr="00927E8E">
        <w:rPr>
          <w:color w:val="000000"/>
          <w:shd w:val="clear" w:color="auto" w:fill="FFFFFF"/>
        </w:rPr>
        <w:t xml:space="preserve"> контрольного мероприятия</w:t>
      </w:r>
      <w:r w:rsidRPr="00927E8E">
        <w:rPr>
          <w:color w:val="000000"/>
        </w:rPr>
        <w:t>.</w:t>
      </w:r>
    </w:p>
    <w:p w:rsidR="000A26AB" w:rsidRPr="00927E8E" w:rsidRDefault="000A26AB" w:rsidP="000A26AB">
      <w:pPr>
        <w:pStyle w:val="s1"/>
        <w:ind w:firstLine="709"/>
        <w:rPr>
          <w:rFonts w:ascii="Times New Roman" w:hAnsi="Times New Roman" w:cs="Times New Roman"/>
          <w:color w:val="000000"/>
          <w:sz w:val="24"/>
          <w:szCs w:val="24"/>
        </w:rPr>
      </w:pPr>
      <w:r w:rsidRPr="00927E8E">
        <w:rPr>
          <w:rFonts w:ascii="Times New Roman" w:hAnsi="Times New Roman" w:cs="Times New Roman"/>
          <w:color w:val="000000"/>
          <w:sz w:val="24"/>
          <w:szCs w:val="24"/>
        </w:rPr>
        <w:t xml:space="preserve">3.11. Срок проведения выездной проверки не может превышать 10 рабочих дней. </w:t>
      </w:r>
    </w:p>
    <w:p w:rsidR="000A26AB" w:rsidRPr="00927E8E" w:rsidRDefault="000A26AB" w:rsidP="000A26AB">
      <w:pPr>
        <w:pStyle w:val="s1"/>
        <w:ind w:firstLine="709"/>
        <w:rPr>
          <w:rFonts w:ascii="Times New Roman" w:hAnsi="Times New Roman" w:cs="Times New Roman"/>
          <w:color w:val="000000"/>
          <w:sz w:val="24"/>
          <w:szCs w:val="24"/>
        </w:rPr>
      </w:pPr>
      <w:r w:rsidRPr="00927E8E">
        <w:rPr>
          <w:rFonts w:ascii="Times New Roman" w:hAnsi="Times New Roman" w:cs="Times New Roman"/>
          <w:color w:val="000000"/>
          <w:sz w:val="24"/>
          <w:szCs w:val="24"/>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927E8E">
        <w:rPr>
          <w:rFonts w:ascii="Times New Roman" w:hAnsi="Times New Roman" w:cs="Times New Roman"/>
          <w:color w:val="000000"/>
          <w:sz w:val="24"/>
          <w:szCs w:val="24"/>
        </w:rPr>
        <w:t>микропредприятия</w:t>
      </w:r>
      <w:proofErr w:type="spellEnd"/>
      <w:r w:rsidRPr="00927E8E">
        <w:rPr>
          <w:rFonts w:ascii="Times New Roman" w:hAnsi="Times New Roman" w:cs="Times New Roman"/>
          <w:color w:val="000000"/>
          <w:sz w:val="24"/>
          <w:szCs w:val="24"/>
        </w:rPr>
        <w:t xml:space="preserve">. </w:t>
      </w:r>
    </w:p>
    <w:p w:rsidR="000A26AB" w:rsidRPr="00927E8E" w:rsidRDefault="000A26AB" w:rsidP="000A26AB">
      <w:pPr>
        <w:pStyle w:val="s1"/>
        <w:ind w:firstLine="709"/>
        <w:rPr>
          <w:rFonts w:ascii="Times New Roman" w:hAnsi="Times New Roman" w:cs="Times New Roman"/>
          <w:color w:val="000000"/>
          <w:sz w:val="24"/>
          <w:szCs w:val="24"/>
        </w:rPr>
      </w:pPr>
      <w:r w:rsidRPr="00927E8E">
        <w:rPr>
          <w:rFonts w:ascii="Times New Roman" w:hAnsi="Times New Roman" w:cs="Times New Roman"/>
          <w:color w:val="000000"/>
          <w:sz w:val="24"/>
          <w:szCs w:val="24"/>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0A26AB" w:rsidRPr="00927E8E" w:rsidRDefault="000A26AB" w:rsidP="000A26AB">
      <w:pPr>
        <w:pStyle w:val="ConsPlusNormal"/>
        <w:ind w:firstLine="709"/>
        <w:jc w:val="both"/>
        <w:rPr>
          <w:color w:val="000000"/>
        </w:rPr>
      </w:pPr>
      <w:r w:rsidRPr="00927E8E">
        <w:rPr>
          <w:color w:val="000000"/>
        </w:rPr>
        <w:t>3.12. Во всех случаях проведения контрольных мероприятий для фиксации должностными лицами, уполномоченными осуществлять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0A26AB" w:rsidRPr="00927E8E" w:rsidRDefault="000A26AB" w:rsidP="000A26AB">
      <w:pPr>
        <w:pStyle w:val="ConsPlusNormal"/>
        <w:ind w:firstLine="709"/>
        <w:jc w:val="both"/>
      </w:pPr>
      <w:r w:rsidRPr="00927E8E">
        <w:rPr>
          <w:color w:val="000000"/>
        </w:rPr>
        <w:t xml:space="preserve">3.13.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0" w:history="1">
        <w:r w:rsidRPr="00A83765">
          <w:rPr>
            <w:rStyle w:val="a3"/>
            <w:color w:val="000000"/>
          </w:rPr>
          <w:t>частью 2 статьи 90</w:t>
        </w:r>
      </w:hyperlink>
      <w:r w:rsidRPr="00927E8E">
        <w:rPr>
          <w:color w:val="000000"/>
        </w:rPr>
        <w:t xml:space="preserve"> Федерального закона от 31.07.2020 №248-ФЗ «О государственном контроле (надзоре) и муниципальном контроле в Российской Федерации».</w:t>
      </w:r>
    </w:p>
    <w:p w:rsidR="000A26AB" w:rsidRPr="00927E8E" w:rsidRDefault="000A26AB" w:rsidP="000A26AB">
      <w:pPr>
        <w:pStyle w:val="ConsPlusNormal"/>
        <w:ind w:firstLine="709"/>
        <w:jc w:val="both"/>
        <w:rPr>
          <w:color w:val="000000"/>
        </w:rPr>
      </w:pPr>
      <w:r w:rsidRPr="00927E8E">
        <w:rPr>
          <w:color w:val="000000"/>
        </w:rPr>
        <w:t>3.14.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0A26AB" w:rsidRPr="00927E8E" w:rsidRDefault="000A26AB" w:rsidP="000A26AB">
      <w:pPr>
        <w:ind w:firstLine="709"/>
        <w:jc w:val="both"/>
        <w:rPr>
          <w:color w:val="000000"/>
        </w:rPr>
      </w:pPr>
      <w:r w:rsidRPr="00927E8E">
        <w:rPr>
          <w:color w:val="000000"/>
        </w:rPr>
        <w:t>Оформление акта производится на месте проведения контрольного мероприятия в день окончания проведения такого мероприятия,</w:t>
      </w:r>
      <w:r w:rsidRPr="00927E8E">
        <w:rPr>
          <w:color w:val="000000"/>
          <w:shd w:val="clear" w:color="auto" w:fill="FFFFFF"/>
        </w:rPr>
        <w:t xml:space="preserve"> если иной порядок оформления акта не установлен Правительством Российской Федерации</w:t>
      </w:r>
      <w:r w:rsidRPr="00927E8E">
        <w:rPr>
          <w:color w:val="000000"/>
        </w:rPr>
        <w:t>.</w:t>
      </w:r>
    </w:p>
    <w:p w:rsidR="000A26AB" w:rsidRPr="00927E8E" w:rsidRDefault="000A26AB" w:rsidP="000A26AB">
      <w:pPr>
        <w:pStyle w:val="ConsPlusNormal"/>
        <w:ind w:firstLine="709"/>
        <w:jc w:val="both"/>
      </w:pPr>
      <w:r w:rsidRPr="00927E8E">
        <w:rPr>
          <w:color w:val="000000"/>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0A26AB" w:rsidRPr="00927E8E" w:rsidRDefault="000A26AB" w:rsidP="000A26AB">
      <w:pPr>
        <w:pStyle w:val="ConsPlusNormal"/>
        <w:ind w:firstLine="709"/>
        <w:jc w:val="both"/>
      </w:pPr>
      <w:r w:rsidRPr="00927E8E">
        <w:rPr>
          <w:color w:val="000000"/>
        </w:rPr>
        <w:t>3.15. Информация о контрольных мероприятиях размещается в Едином реестре контрольных (надзорных) мероприятий.</w:t>
      </w:r>
    </w:p>
    <w:p w:rsidR="000A26AB" w:rsidRPr="00927E8E" w:rsidRDefault="000A26AB" w:rsidP="000A26AB">
      <w:pPr>
        <w:pStyle w:val="ConsPlusNormal"/>
        <w:ind w:firstLine="709"/>
        <w:jc w:val="both"/>
        <w:rPr>
          <w:color w:val="000000"/>
        </w:rPr>
      </w:pPr>
      <w:r w:rsidRPr="00927E8E">
        <w:rPr>
          <w:color w:val="000000"/>
        </w:rPr>
        <w:t xml:space="preserve">3.16. Информирование контролируемых лиц о совершаемых должностными </w:t>
      </w:r>
      <w:r w:rsidRPr="00927E8E">
        <w:rPr>
          <w:color w:val="000000"/>
        </w:rPr>
        <w:lastRenderedPageBreak/>
        <w:t xml:space="preserve">лицами, уполномоченными осуществлять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927E8E">
        <w:rPr>
          <w:color w:val="000000"/>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927E8E">
        <w:rPr>
          <w:color w:val="000000"/>
        </w:rPr>
        <w:t>Единый портал</w:t>
      </w:r>
      <w:r w:rsidRPr="00927E8E">
        <w:rPr>
          <w:color w:val="000000"/>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0A26AB" w:rsidRPr="00927E8E" w:rsidRDefault="000A26AB" w:rsidP="000A26AB">
      <w:pPr>
        <w:pStyle w:val="ConsPlusNormal"/>
        <w:ind w:firstLine="709"/>
        <w:jc w:val="both"/>
        <w:rPr>
          <w:color w:val="000000"/>
        </w:rPr>
      </w:pPr>
      <w:r w:rsidRPr="00927E8E">
        <w:rPr>
          <w:color w:val="000000"/>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927E8E">
        <w:rPr>
          <w:color w:val="000000"/>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927E8E">
        <w:rPr>
          <w:color w:val="000000"/>
        </w:rPr>
        <w:t xml:space="preserve"> Указанный гражданин вправе направлять администрации документы на бумажном носителе.</w:t>
      </w:r>
    </w:p>
    <w:p w:rsidR="000A26AB" w:rsidRPr="00927E8E" w:rsidRDefault="000A26AB" w:rsidP="000A26AB">
      <w:pPr>
        <w:pStyle w:val="ConsPlusNormal"/>
        <w:ind w:firstLine="709"/>
        <w:jc w:val="both"/>
        <w:rPr>
          <w:color w:val="000000"/>
        </w:rPr>
      </w:pPr>
      <w:r w:rsidRPr="00927E8E">
        <w:rPr>
          <w:color w:val="000000"/>
        </w:rPr>
        <w:t>До 31 декабря 2023 года информирование контролируемого лица о совершаемых должностными лицами, уполномоченными осуществлять контроль, действиях и принимаемых решениях, направление документов и сведений контролируемому лицу администрацией могут осуществляться</w:t>
      </w:r>
      <w:r>
        <w:rPr>
          <w:color w:val="000000"/>
        </w:rPr>
        <w:t>,</w:t>
      </w:r>
      <w:r w:rsidRPr="00927E8E">
        <w:rPr>
          <w:color w:val="000000"/>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0A26AB" w:rsidRPr="00927E8E" w:rsidRDefault="000A26AB" w:rsidP="000A26AB">
      <w:pPr>
        <w:pStyle w:val="ConsPlusNormal"/>
        <w:ind w:firstLine="709"/>
        <w:jc w:val="both"/>
        <w:rPr>
          <w:color w:val="000000"/>
        </w:rPr>
      </w:pPr>
      <w:r w:rsidRPr="00927E8E">
        <w:rPr>
          <w:color w:val="000000"/>
        </w:rPr>
        <w:t xml:space="preserve">3.17.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927E8E">
        <w:rPr>
          <w:color w:val="000000"/>
          <w:shd w:val="clear" w:color="auto" w:fill="FFFFFF"/>
        </w:rPr>
        <w:t xml:space="preserve">Федерального закона </w:t>
      </w:r>
      <w:r w:rsidRPr="00927E8E">
        <w:rPr>
          <w:color w:val="000000"/>
        </w:rPr>
        <w:t>от 31.07.2020 №248-ФЗ «О государственном контроле (надзоре) и муниципальном контроле в Российской Федерации» и разделом 4 настоящего Положения.</w:t>
      </w:r>
    </w:p>
    <w:p w:rsidR="000A26AB" w:rsidRPr="00927E8E" w:rsidRDefault="000A26AB" w:rsidP="000A26AB">
      <w:pPr>
        <w:pStyle w:val="ConsPlusNormal"/>
        <w:ind w:firstLine="709"/>
        <w:jc w:val="both"/>
        <w:rPr>
          <w:color w:val="000000"/>
        </w:rPr>
      </w:pPr>
      <w:r w:rsidRPr="00927E8E">
        <w:rPr>
          <w:color w:val="000000"/>
        </w:rPr>
        <w:t>3.18.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0A26AB" w:rsidRPr="00927E8E" w:rsidRDefault="000A26AB" w:rsidP="000A26AB">
      <w:pPr>
        <w:pStyle w:val="ConsPlusNormal"/>
        <w:ind w:firstLine="709"/>
        <w:jc w:val="both"/>
      </w:pPr>
      <w:r w:rsidRPr="00927E8E">
        <w:rPr>
          <w:color w:val="000000"/>
        </w:rPr>
        <w:t>3.19.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контроль) в пределах полномочий, предусмотренных законодательством Российской Федерации, обязана:</w:t>
      </w:r>
    </w:p>
    <w:p w:rsidR="000A26AB" w:rsidRPr="00927E8E" w:rsidRDefault="000A26AB" w:rsidP="000A26AB">
      <w:pPr>
        <w:pStyle w:val="ConsPlusNormal"/>
        <w:ind w:firstLine="709"/>
        <w:jc w:val="both"/>
      </w:pPr>
      <w:bookmarkStart w:id="2" w:name="Par318"/>
      <w:bookmarkEnd w:id="2"/>
      <w:r w:rsidRPr="00927E8E">
        <w:rPr>
          <w:color w:val="000000"/>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0A26AB" w:rsidRPr="00927E8E" w:rsidRDefault="000A26AB" w:rsidP="000A26AB">
      <w:pPr>
        <w:pStyle w:val="ConsPlusNormal"/>
        <w:ind w:firstLine="709"/>
        <w:jc w:val="both"/>
      </w:pPr>
      <w:r w:rsidRPr="00927E8E">
        <w:rPr>
          <w:color w:val="000000"/>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w:t>
      </w:r>
      <w:r w:rsidRPr="00927E8E">
        <w:rPr>
          <w:color w:val="000000"/>
        </w:rPr>
        <w:lastRenderedPageBreak/>
        <w:t>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муниципального контроля</w:t>
      </w:r>
      <w:r w:rsidRPr="00927E8E">
        <w:t xml:space="preserve"> в области охраны и использования особо охраняемых природных территорий</w:t>
      </w:r>
      <w:r w:rsidRPr="00927E8E">
        <w:rPr>
          <w:color w:val="000000"/>
        </w:rPr>
        <w:t>, представляет непосредственную угрозу причинения вреда (ущерба) охраняемым законом ценностям или что такой вред (ущерб) причинен;</w:t>
      </w:r>
    </w:p>
    <w:p w:rsidR="000A26AB" w:rsidRPr="00927E8E" w:rsidRDefault="000A26AB" w:rsidP="000A26AB">
      <w:pPr>
        <w:pStyle w:val="ConsPlusNormal"/>
        <w:ind w:firstLine="709"/>
        <w:jc w:val="both"/>
        <w:rPr>
          <w:color w:val="000000"/>
        </w:rPr>
      </w:pPr>
      <w:r w:rsidRPr="00927E8E">
        <w:rPr>
          <w:color w:val="000000"/>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0A26AB" w:rsidRPr="00927E8E" w:rsidRDefault="000A26AB" w:rsidP="000A26AB">
      <w:pPr>
        <w:ind w:firstLine="709"/>
        <w:jc w:val="both"/>
        <w:rPr>
          <w:color w:val="000000"/>
        </w:rPr>
      </w:pPr>
      <w:r w:rsidRPr="00927E8E">
        <w:rPr>
          <w:color w:val="000000"/>
        </w:rPr>
        <w:t xml:space="preserve">4) </w:t>
      </w:r>
      <w:r w:rsidRPr="00927E8E">
        <w:rPr>
          <w:color w:val="00000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927E8E">
        <w:rPr>
          <w:color w:val="000000"/>
        </w:rPr>
        <w:t>;</w:t>
      </w:r>
    </w:p>
    <w:p w:rsidR="000A26AB" w:rsidRPr="00927E8E" w:rsidRDefault="000A26AB" w:rsidP="000A26AB">
      <w:pPr>
        <w:pStyle w:val="ConsPlusNormal"/>
        <w:ind w:firstLine="709"/>
        <w:jc w:val="both"/>
      </w:pPr>
      <w:r w:rsidRPr="00927E8E">
        <w:rPr>
          <w:color w:val="000000"/>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0A26AB" w:rsidRPr="00927E8E" w:rsidRDefault="000A26AB" w:rsidP="000A26AB">
      <w:pPr>
        <w:pStyle w:val="ConsPlusNormal"/>
        <w:ind w:firstLine="709"/>
        <w:jc w:val="both"/>
      </w:pPr>
      <w:r w:rsidRPr="00927E8E">
        <w:rPr>
          <w:color w:val="000000"/>
        </w:rPr>
        <w:t>3.20. Должностные лица, осуществляющие контроль, при осуществлении муниципального контроля</w:t>
      </w:r>
      <w:r w:rsidRPr="00927E8E">
        <w:t xml:space="preserve"> в области охраны и использования особо охраняемых природных территорий</w:t>
      </w:r>
      <w:r w:rsidRPr="00927E8E">
        <w:rPr>
          <w:color w:val="000000"/>
        </w:rPr>
        <w:t xml:space="preserve">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Московской области, органами местного самоуправления, правоохранительными органами, организациями и гражданами.</w:t>
      </w:r>
    </w:p>
    <w:p w:rsidR="000A26AB" w:rsidRPr="00927E8E" w:rsidRDefault="000A26AB" w:rsidP="000A26AB">
      <w:pPr>
        <w:ind w:firstLine="709"/>
        <w:jc w:val="both"/>
      </w:pPr>
      <w:r w:rsidRPr="00927E8E">
        <w:rPr>
          <w:color w:val="000000"/>
        </w:rPr>
        <w:t>В случае выявления в ходе проведения контрольного мероприятия в рамках осуществления муниципального контроля</w:t>
      </w:r>
      <w:r w:rsidRPr="00927E8E">
        <w:t xml:space="preserve"> в области охраны и использования особо охраняемых природных территорий</w:t>
      </w:r>
      <w:r w:rsidRPr="00927E8E">
        <w:rPr>
          <w:color w:val="000000"/>
        </w:rPr>
        <w:t xml:space="preserve">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0A26AB" w:rsidRPr="00927E8E" w:rsidRDefault="000A26AB" w:rsidP="000A26AB">
      <w:pPr>
        <w:ind w:firstLine="540"/>
        <w:jc w:val="both"/>
      </w:pPr>
    </w:p>
    <w:p w:rsidR="000A26AB" w:rsidRPr="00927E8E" w:rsidRDefault="000A26AB" w:rsidP="000A26AB">
      <w:pPr>
        <w:ind w:left="851"/>
        <w:jc w:val="center"/>
      </w:pPr>
      <w:r w:rsidRPr="00927E8E">
        <w:rPr>
          <w:b/>
          <w:bCs/>
        </w:rPr>
        <w:t>4. Обжалование решений администрации, действий (бездействия) их должностных лиц</w:t>
      </w:r>
      <w:r w:rsidRPr="00927E8E">
        <w:rPr>
          <w:b/>
          <w:bCs/>
          <w:color w:val="000000"/>
        </w:rPr>
        <w:t xml:space="preserve"> уполномоченных осуществлять </w:t>
      </w:r>
      <w:r w:rsidRPr="00927E8E">
        <w:rPr>
          <w:b/>
          <w:color w:val="000000"/>
        </w:rPr>
        <w:t>муниципальный контроль</w:t>
      </w:r>
      <w:r w:rsidRPr="00927E8E">
        <w:rPr>
          <w:b/>
        </w:rPr>
        <w:t xml:space="preserve"> в области охраны и использования особо охраняемых природных территорий</w:t>
      </w:r>
    </w:p>
    <w:p w:rsidR="000A26AB" w:rsidRPr="00927E8E" w:rsidRDefault="000A26AB" w:rsidP="000A26AB">
      <w:pPr>
        <w:pStyle w:val="a6"/>
        <w:ind w:left="786"/>
      </w:pPr>
    </w:p>
    <w:p w:rsidR="000A26AB" w:rsidRPr="00927E8E" w:rsidRDefault="000A26AB" w:rsidP="000A26AB">
      <w:pPr>
        <w:pStyle w:val="ConsPlusNormal"/>
        <w:ind w:firstLine="709"/>
        <w:jc w:val="both"/>
      </w:pPr>
      <w:r w:rsidRPr="00927E8E">
        <w:rPr>
          <w:color w:val="000000"/>
        </w:rPr>
        <w:t>4.1. Решения администрации, действия (бездействие) должностных лиц, уполномоченных осуществлять муниципальный контроль</w:t>
      </w:r>
      <w:r w:rsidRPr="00927E8E">
        <w:t xml:space="preserve"> в области охраны и использования особо охраняемых природных территорий</w:t>
      </w:r>
      <w:r w:rsidRPr="00927E8E">
        <w:rPr>
          <w:color w:val="000000"/>
        </w:rPr>
        <w:t>, могут быть обжалованы в порядке, установленном главой 9 Федерального закона от 31.07.2020 №248-ФЗ «О государственном контроле (надзоре) и муниципальном контроле в Российской Федерации».</w:t>
      </w:r>
    </w:p>
    <w:p w:rsidR="000A26AB" w:rsidRPr="00927E8E" w:rsidRDefault="000A26AB" w:rsidP="000A26AB">
      <w:pPr>
        <w:pStyle w:val="ConsPlusNormal"/>
        <w:ind w:firstLine="709"/>
        <w:jc w:val="both"/>
      </w:pPr>
      <w:r w:rsidRPr="00927E8E">
        <w:rPr>
          <w:color w:val="000000"/>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w:t>
      </w:r>
      <w:r w:rsidRPr="00927E8E">
        <w:t xml:space="preserve"> в области охраны и использования особо охраняемых природных территорий</w:t>
      </w:r>
      <w:r w:rsidRPr="00927E8E">
        <w:rPr>
          <w:color w:val="000000"/>
        </w:rPr>
        <w:t>, имеют право на досудебное обжалование:</w:t>
      </w:r>
    </w:p>
    <w:p w:rsidR="000A26AB" w:rsidRPr="00927E8E" w:rsidRDefault="000A26AB" w:rsidP="000A26AB">
      <w:pPr>
        <w:pStyle w:val="ConsPlusNormal"/>
        <w:ind w:firstLine="709"/>
        <w:jc w:val="both"/>
      </w:pPr>
      <w:r w:rsidRPr="00927E8E">
        <w:rPr>
          <w:color w:val="000000"/>
        </w:rPr>
        <w:t>1) решений о проведении контрольных мероприятий;</w:t>
      </w:r>
    </w:p>
    <w:p w:rsidR="000A26AB" w:rsidRPr="00927E8E" w:rsidRDefault="000A26AB" w:rsidP="000A26AB">
      <w:pPr>
        <w:pStyle w:val="ConsPlusNormal"/>
        <w:ind w:firstLine="709"/>
        <w:jc w:val="both"/>
      </w:pPr>
      <w:r w:rsidRPr="00927E8E">
        <w:rPr>
          <w:color w:val="000000"/>
        </w:rPr>
        <w:t xml:space="preserve">2) актов контрольных мероприятий, предписаний об устранении выявленных </w:t>
      </w:r>
      <w:r w:rsidRPr="00927E8E">
        <w:rPr>
          <w:color w:val="000000"/>
        </w:rPr>
        <w:lastRenderedPageBreak/>
        <w:t>нарушений;</w:t>
      </w:r>
    </w:p>
    <w:p w:rsidR="000A26AB" w:rsidRPr="00927E8E" w:rsidRDefault="000A26AB" w:rsidP="000A26AB">
      <w:pPr>
        <w:pStyle w:val="ConsPlusNormal"/>
        <w:ind w:firstLine="709"/>
        <w:jc w:val="both"/>
      </w:pPr>
      <w:r w:rsidRPr="00927E8E">
        <w:rPr>
          <w:color w:val="000000"/>
        </w:rPr>
        <w:t>3) действий (бездействия) должностных лиц, уполномоченных осуществлять муниципальный контроль</w:t>
      </w:r>
      <w:r w:rsidRPr="00927E8E">
        <w:t xml:space="preserve"> в области охраны и использования особо охраняемых природных территорий</w:t>
      </w:r>
      <w:r w:rsidRPr="00927E8E">
        <w:rPr>
          <w:color w:val="000000"/>
        </w:rPr>
        <w:t>, в рамках контрольных мероприятий.</w:t>
      </w:r>
    </w:p>
    <w:p w:rsidR="000A26AB" w:rsidRPr="00927E8E" w:rsidRDefault="000A26AB" w:rsidP="000A26AB">
      <w:pPr>
        <w:pStyle w:val="ConsPlusNormal"/>
        <w:ind w:firstLine="709"/>
        <w:jc w:val="both"/>
      </w:pPr>
      <w:r w:rsidRPr="00927E8E">
        <w:rPr>
          <w:color w:val="000000"/>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927E8E">
        <w:rPr>
          <w:color w:val="000000"/>
          <w:shd w:val="clear" w:color="auto" w:fill="FFFFFF"/>
        </w:rPr>
        <w:t>и (или) регионального портала государственных и муниципальных услуг</w:t>
      </w:r>
      <w:r w:rsidRPr="00927E8E">
        <w:rPr>
          <w:color w:val="000000"/>
        </w:rPr>
        <w:t>.</w:t>
      </w:r>
    </w:p>
    <w:p w:rsidR="000A26AB" w:rsidRPr="00927E8E" w:rsidRDefault="000A26AB" w:rsidP="000A26AB">
      <w:pPr>
        <w:pStyle w:val="ConsPlusNormal"/>
        <w:ind w:firstLine="709"/>
        <w:jc w:val="both"/>
      </w:pPr>
      <w:r w:rsidRPr="00927E8E">
        <w:rPr>
          <w:color w:val="000000"/>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Pr>
          <w:color w:val="000000"/>
        </w:rPr>
        <w:t>Сергиево-Посадского</w:t>
      </w:r>
      <w:r w:rsidRPr="00927E8E">
        <w:rPr>
          <w:color w:val="000000"/>
        </w:rPr>
        <w:t xml:space="preserve"> городского округа Московской области</w:t>
      </w:r>
      <w:r w:rsidRPr="00927E8E">
        <w:rPr>
          <w:i/>
          <w:iCs/>
          <w:color w:val="000000"/>
        </w:rPr>
        <w:t xml:space="preserve"> </w:t>
      </w:r>
      <w:r w:rsidRPr="00927E8E">
        <w:rPr>
          <w:color w:val="000000"/>
        </w:rPr>
        <w:t xml:space="preserve">с предварительным информированием главы </w:t>
      </w:r>
      <w:r>
        <w:rPr>
          <w:color w:val="000000"/>
        </w:rPr>
        <w:t>Сергиево-Посадского</w:t>
      </w:r>
      <w:r w:rsidRPr="00927E8E">
        <w:rPr>
          <w:color w:val="000000"/>
        </w:rPr>
        <w:t xml:space="preserve"> городского округа Московской области о наличии в</w:t>
      </w:r>
      <w:r w:rsidRPr="00927E8E">
        <w:rPr>
          <w:i/>
          <w:iCs/>
          <w:color w:val="000000"/>
        </w:rPr>
        <w:t xml:space="preserve"> </w:t>
      </w:r>
      <w:r w:rsidRPr="00927E8E">
        <w:rPr>
          <w:color w:val="000000"/>
        </w:rPr>
        <w:t>жалобе (документах) сведений, составляющих государственную или иную охраняемую законом тайну.</w:t>
      </w:r>
    </w:p>
    <w:p w:rsidR="000A26AB" w:rsidRPr="00927E8E" w:rsidRDefault="000A26AB" w:rsidP="000A26AB">
      <w:pPr>
        <w:pStyle w:val="ConsPlusNormal"/>
        <w:ind w:firstLine="709"/>
        <w:jc w:val="both"/>
      </w:pPr>
      <w:r w:rsidRPr="00927E8E">
        <w:rPr>
          <w:color w:val="000000"/>
        </w:rPr>
        <w:t>4.4. Жалоба на решение администрации, действия (бездействие) его должностных лиц рассматривается главой (заместителем главы</w:t>
      </w:r>
      <w:r>
        <w:rPr>
          <w:color w:val="000000"/>
        </w:rPr>
        <w:t xml:space="preserve"> администрации)</w:t>
      </w:r>
      <w:r w:rsidRPr="00927E8E">
        <w:rPr>
          <w:color w:val="000000"/>
        </w:rPr>
        <w:t xml:space="preserve"> </w:t>
      </w:r>
      <w:r>
        <w:rPr>
          <w:color w:val="000000"/>
        </w:rPr>
        <w:t>Сергиево-Посадского</w:t>
      </w:r>
      <w:r w:rsidRPr="00927E8E">
        <w:rPr>
          <w:color w:val="000000"/>
        </w:rPr>
        <w:t xml:space="preserve"> городского округа Московской области.</w:t>
      </w:r>
    </w:p>
    <w:p w:rsidR="000A26AB" w:rsidRPr="00927E8E" w:rsidRDefault="000A26AB" w:rsidP="000A26AB">
      <w:pPr>
        <w:pStyle w:val="ConsPlusNormal"/>
        <w:ind w:firstLine="709"/>
        <w:jc w:val="both"/>
      </w:pPr>
      <w:r w:rsidRPr="00927E8E">
        <w:rPr>
          <w:color w:val="000000"/>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0A26AB" w:rsidRPr="00927E8E" w:rsidRDefault="000A26AB" w:rsidP="000A26AB">
      <w:pPr>
        <w:pStyle w:val="ConsPlusNormal"/>
        <w:ind w:firstLine="709"/>
        <w:jc w:val="both"/>
      </w:pPr>
      <w:r w:rsidRPr="00927E8E">
        <w:rPr>
          <w:color w:val="000000"/>
        </w:rPr>
        <w:t>Жалоба на предписание администрации может быть подана в течение 10 рабочих дней с момента получения контролируемым лицом предписания.</w:t>
      </w:r>
    </w:p>
    <w:p w:rsidR="000A26AB" w:rsidRPr="00927E8E" w:rsidRDefault="000A26AB" w:rsidP="000A26AB">
      <w:pPr>
        <w:pStyle w:val="ConsPlusNormal"/>
        <w:ind w:firstLine="709"/>
        <w:jc w:val="both"/>
      </w:pPr>
      <w:r w:rsidRPr="00927E8E">
        <w:rPr>
          <w:color w:val="000000"/>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0A26AB" w:rsidRPr="00927E8E" w:rsidRDefault="000A26AB" w:rsidP="000A26AB">
      <w:pPr>
        <w:pStyle w:val="ConsPlusNormal"/>
        <w:ind w:firstLine="709"/>
        <w:jc w:val="both"/>
      </w:pPr>
      <w:r w:rsidRPr="00927E8E">
        <w:rPr>
          <w:color w:val="000000"/>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0A26AB" w:rsidRPr="00927E8E" w:rsidRDefault="000A26AB" w:rsidP="000A26AB">
      <w:pPr>
        <w:pStyle w:val="ConsPlusNormal"/>
        <w:ind w:firstLine="709"/>
        <w:jc w:val="both"/>
        <w:rPr>
          <w:color w:val="000000"/>
        </w:rPr>
      </w:pPr>
      <w:r w:rsidRPr="00927E8E">
        <w:rPr>
          <w:color w:val="000000"/>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0A26AB" w:rsidRPr="00927E8E" w:rsidRDefault="000A26AB" w:rsidP="000A26AB">
      <w:pPr>
        <w:pStyle w:val="ConsPlusNormal"/>
        <w:ind w:firstLine="709"/>
        <w:jc w:val="both"/>
      </w:pPr>
      <w:r w:rsidRPr="00927E8E">
        <w:rPr>
          <w:color w:val="000000"/>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w:t>
      </w:r>
      <w:r>
        <w:rPr>
          <w:color w:val="000000"/>
        </w:rPr>
        <w:t xml:space="preserve"> администрации</w:t>
      </w:r>
      <w:r w:rsidRPr="00927E8E">
        <w:rPr>
          <w:color w:val="000000"/>
        </w:rPr>
        <w:t>)</w:t>
      </w:r>
      <w:r>
        <w:rPr>
          <w:color w:val="000000"/>
        </w:rPr>
        <w:t xml:space="preserve"> Сергиево-Посадского </w:t>
      </w:r>
      <w:r w:rsidRPr="00927E8E">
        <w:rPr>
          <w:color w:val="000000"/>
        </w:rPr>
        <w:t>городского округа Московской области не более чем на 20 рабочих дней.</w:t>
      </w:r>
    </w:p>
    <w:p w:rsidR="000A26AB" w:rsidRPr="00927E8E" w:rsidRDefault="000A26AB" w:rsidP="000A26AB">
      <w:pPr>
        <w:pStyle w:val="11"/>
        <w:jc w:val="center"/>
        <w:rPr>
          <w:rFonts w:ascii="Times New Roman" w:hAnsi="Times New Roman" w:cs="Times New Roman"/>
          <w:b/>
          <w:bCs/>
          <w:color w:val="000000"/>
          <w:sz w:val="24"/>
          <w:szCs w:val="24"/>
        </w:rPr>
      </w:pPr>
    </w:p>
    <w:p w:rsidR="007442E5" w:rsidRDefault="000A26AB" w:rsidP="000A26AB">
      <w:pPr>
        <w:pStyle w:val="11"/>
        <w:jc w:val="center"/>
        <w:rPr>
          <w:rFonts w:ascii="Times New Roman" w:hAnsi="Times New Roman" w:cs="Times New Roman"/>
          <w:b/>
          <w:bCs/>
          <w:color w:val="000000"/>
          <w:sz w:val="24"/>
          <w:szCs w:val="24"/>
        </w:rPr>
      </w:pPr>
      <w:r w:rsidRPr="00927E8E">
        <w:rPr>
          <w:rFonts w:ascii="Times New Roman" w:hAnsi="Times New Roman" w:cs="Times New Roman"/>
          <w:b/>
          <w:bCs/>
          <w:color w:val="000000"/>
          <w:sz w:val="24"/>
          <w:szCs w:val="24"/>
        </w:rPr>
        <w:t xml:space="preserve">5. </w:t>
      </w:r>
      <w:r w:rsidR="007442E5" w:rsidRPr="007442E5">
        <w:rPr>
          <w:rFonts w:ascii="Times New Roman" w:hAnsi="Times New Roman" w:cs="Times New Roman"/>
          <w:b/>
          <w:bCs/>
          <w:color w:val="000000"/>
          <w:sz w:val="24"/>
          <w:szCs w:val="24"/>
        </w:rPr>
        <w:t>Оценка результативности и эффективности деятельности</w:t>
      </w:r>
    </w:p>
    <w:p w:rsidR="000A26AB" w:rsidRPr="00927E8E" w:rsidRDefault="007442E5" w:rsidP="000A26AB">
      <w:pPr>
        <w:pStyle w:val="11"/>
        <w:jc w:val="center"/>
        <w:rPr>
          <w:rFonts w:ascii="Times New Roman" w:hAnsi="Times New Roman" w:cs="Times New Roman"/>
          <w:b/>
          <w:bCs/>
          <w:color w:val="000000"/>
          <w:sz w:val="24"/>
          <w:szCs w:val="24"/>
        </w:rPr>
      </w:pPr>
      <w:r w:rsidRPr="007442E5">
        <w:rPr>
          <w:rFonts w:ascii="Times New Roman" w:hAnsi="Times New Roman" w:cs="Times New Roman"/>
          <w:b/>
          <w:bCs/>
          <w:color w:val="000000"/>
          <w:sz w:val="24"/>
          <w:szCs w:val="24"/>
        </w:rPr>
        <w:t>органа муниципального контроля</w:t>
      </w:r>
    </w:p>
    <w:p w:rsidR="000A26AB" w:rsidRPr="00927E8E" w:rsidRDefault="000A26AB" w:rsidP="000A26AB">
      <w:pPr>
        <w:pStyle w:val="11"/>
        <w:jc w:val="center"/>
        <w:rPr>
          <w:rFonts w:ascii="Times New Roman" w:hAnsi="Times New Roman" w:cs="Times New Roman"/>
          <w:b/>
          <w:bCs/>
          <w:color w:val="000000"/>
          <w:sz w:val="24"/>
          <w:szCs w:val="24"/>
        </w:rPr>
      </w:pPr>
    </w:p>
    <w:p w:rsidR="000A26AB" w:rsidRPr="00927E8E" w:rsidRDefault="000A26AB" w:rsidP="000A26AB">
      <w:pPr>
        <w:pStyle w:val="11"/>
        <w:ind w:firstLine="709"/>
        <w:jc w:val="both"/>
        <w:rPr>
          <w:rFonts w:ascii="Times New Roman" w:hAnsi="Times New Roman" w:cs="Times New Roman"/>
          <w:sz w:val="24"/>
          <w:szCs w:val="24"/>
        </w:rPr>
      </w:pPr>
      <w:r w:rsidRPr="00927E8E">
        <w:rPr>
          <w:rFonts w:ascii="Times New Roman" w:hAnsi="Times New Roman" w:cs="Times New Roman"/>
          <w:color w:val="000000"/>
          <w:sz w:val="24"/>
          <w:szCs w:val="24"/>
        </w:rPr>
        <w:t>5.1. Оценка результативности и эффективности осуществления муниципального контроля</w:t>
      </w:r>
      <w:r w:rsidRPr="00927E8E">
        <w:rPr>
          <w:rFonts w:ascii="Times New Roman" w:hAnsi="Times New Roman" w:cs="Times New Roman"/>
          <w:sz w:val="24"/>
          <w:szCs w:val="24"/>
        </w:rPr>
        <w:t xml:space="preserve"> в области охраны и использования особо охраняемых природных территорий</w:t>
      </w:r>
      <w:r w:rsidRPr="00927E8E">
        <w:rPr>
          <w:rFonts w:ascii="Times New Roman" w:hAnsi="Times New Roman" w:cs="Times New Roman"/>
          <w:color w:val="000000"/>
          <w:sz w:val="24"/>
          <w:szCs w:val="24"/>
        </w:rPr>
        <w:t xml:space="preserve"> осуществляется на основании статьи 30 Федерального закона от 31.07.2020 №248-ФЗ «О государственном контроле (надзоре) и муниципальном контроле в Российской Федерации». </w:t>
      </w:r>
    </w:p>
    <w:p w:rsidR="000A26AB" w:rsidRPr="00927E8E" w:rsidRDefault="000A26AB" w:rsidP="000A26AB">
      <w:pPr>
        <w:pStyle w:val="11"/>
        <w:ind w:firstLine="709"/>
        <w:jc w:val="both"/>
        <w:rPr>
          <w:rFonts w:ascii="Times New Roman" w:hAnsi="Times New Roman" w:cs="Times New Roman"/>
          <w:sz w:val="24"/>
          <w:szCs w:val="24"/>
        </w:rPr>
      </w:pPr>
      <w:r w:rsidRPr="00927E8E">
        <w:rPr>
          <w:rFonts w:ascii="Times New Roman" w:hAnsi="Times New Roman" w:cs="Times New Roman"/>
          <w:color w:val="000000"/>
          <w:sz w:val="24"/>
          <w:szCs w:val="24"/>
        </w:rPr>
        <w:t>5.2. Ключевые показатели вида контроля и их целевые значения, индикативные показатели для муниципального контроля</w:t>
      </w:r>
      <w:r w:rsidRPr="00927E8E">
        <w:rPr>
          <w:rFonts w:ascii="Times New Roman" w:hAnsi="Times New Roman" w:cs="Times New Roman"/>
          <w:sz w:val="24"/>
          <w:szCs w:val="24"/>
        </w:rPr>
        <w:t xml:space="preserve"> в области охраны и использования особо охраняемых природных территорий</w:t>
      </w:r>
      <w:r w:rsidRPr="00927E8E">
        <w:rPr>
          <w:rFonts w:ascii="Times New Roman" w:hAnsi="Times New Roman" w:cs="Times New Roman"/>
          <w:color w:val="000000"/>
          <w:sz w:val="24"/>
          <w:szCs w:val="24"/>
        </w:rPr>
        <w:t xml:space="preserve"> утверждаются решением Совета депутатов </w:t>
      </w:r>
      <w:r>
        <w:rPr>
          <w:rFonts w:ascii="Times New Roman" w:hAnsi="Times New Roman" w:cs="Times New Roman"/>
          <w:color w:val="000000"/>
          <w:sz w:val="24"/>
          <w:szCs w:val="24"/>
        </w:rPr>
        <w:t xml:space="preserve">Сергиево-Посадского </w:t>
      </w:r>
      <w:r w:rsidRPr="00927E8E">
        <w:rPr>
          <w:rFonts w:ascii="Times New Roman" w:hAnsi="Times New Roman" w:cs="Times New Roman"/>
          <w:color w:val="000000"/>
          <w:sz w:val="24"/>
          <w:szCs w:val="24"/>
        </w:rPr>
        <w:t>городского округа Московской области</w:t>
      </w:r>
      <w:r w:rsidRPr="00927E8E">
        <w:rPr>
          <w:rFonts w:ascii="Times New Roman" w:hAnsi="Times New Roman" w:cs="Times New Roman"/>
          <w:i/>
          <w:iCs/>
          <w:color w:val="000000"/>
          <w:sz w:val="24"/>
          <w:szCs w:val="24"/>
        </w:rPr>
        <w:t>.</w:t>
      </w:r>
    </w:p>
    <w:p w:rsidR="000A26AB" w:rsidRPr="00927E8E" w:rsidRDefault="000A26AB" w:rsidP="000A26AB">
      <w:pPr>
        <w:pStyle w:val="ConsTitle"/>
        <w:widowControl/>
        <w:jc w:val="both"/>
        <w:rPr>
          <w:rFonts w:ascii="Times New Roman" w:hAnsi="Times New Roman" w:cs="Times New Roman"/>
          <w:sz w:val="24"/>
          <w:szCs w:val="24"/>
        </w:rPr>
      </w:pPr>
    </w:p>
    <w:sectPr w:rsidR="000A26AB" w:rsidRPr="00927E8E" w:rsidSect="007442E5">
      <w:footerReference w:type="default" r:id="rId11"/>
      <w:footerReference w:type="first" r:id="rId12"/>
      <w:pgSz w:w="11906" w:h="16838"/>
      <w:pgMar w:top="1134" w:right="567" w:bottom="1134" w:left="1985"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2D77" w:rsidRDefault="00D22D77" w:rsidP="007442E5">
      <w:r>
        <w:separator/>
      </w:r>
    </w:p>
  </w:endnote>
  <w:endnote w:type="continuationSeparator" w:id="0">
    <w:p w:rsidR="00D22D77" w:rsidRDefault="00D22D77" w:rsidP="00744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8143320"/>
      <w:docPartObj>
        <w:docPartGallery w:val="Page Numbers (Bottom of Page)"/>
        <w:docPartUnique/>
      </w:docPartObj>
    </w:sdtPr>
    <w:sdtEndPr/>
    <w:sdtContent>
      <w:p w:rsidR="00D33167" w:rsidRDefault="00D33167">
        <w:pPr>
          <w:pStyle w:val="a9"/>
          <w:jc w:val="right"/>
        </w:pPr>
        <w:r>
          <w:fldChar w:fldCharType="begin"/>
        </w:r>
        <w:r>
          <w:instrText>PAGE   \* MERGEFORMAT</w:instrText>
        </w:r>
        <w:r>
          <w:fldChar w:fldCharType="separate"/>
        </w:r>
        <w:r w:rsidR="00FD00DD">
          <w:rPr>
            <w:noProof/>
          </w:rPr>
          <w:t>11</w:t>
        </w:r>
        <w:r>
          <w:fldChar w:fldCharType="end"/>
        </w:r>
      </w:p>
    </w:sdtContent>
  </w:sdt>
  <w:p w:rsidR="007442E5" w:rsidRDefault="007442E5">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42E5" w:rsidRDefault="007442E5">
    <w:pPr>
      <w:pStyle w:val="a9"/>
      <w:jc w:val="right"/>
    </w:pPr>
  </w:p>
  <w:p w:rsidR="007442E5" w:rsidRDefault="007442E5">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2D77" w:rsidRDefault="00D22D77" w:rsidP="007442E5">
      <w:r>
        <w:separator/>
      </w:r>
    </w:p>
  </w:footnote>
  <w:footnote w:type="continuationSeparator" w:id="0">
    <w:p w:rsidR="00D22D77" w:rsidRDefault="00D22D77" w:rsidP="007442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BB5B76"/>
    <w:multiLevelType w:val="multilevel"/>
    <w:tmpl w:val="F7B8E7C4"/>
    <w:lvl w:ilvl="0">
      <w:start w:val="1"/>
      <w:numFmt w:val="decimal"/>
      <w:lvlText w:val="%1."/>
      <w:lvlJc w:val="left"/>
      <w:pPr>
        <w:ind w:left="884" w:hanging="600"/>
      </w:pPr>
      <w:rPr>
        <w:rFonts w:hint="default"/>
      </w:rPr>
    </w:lvl>
    <w:lvl w:ilvl="1">
      <w:start w:val="1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41C4FF2"/>
    <w:multiLevelType w:val="hybridMultilevel"/>
    <w:tmpl w:val="A9AA9378"/>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nsid w:val="066A38ED"/>
    <w:multiLevelType w:val="hybridMultilevel"/>
    <w:tmpl w:val="4DFC3DC6"/>
    <w:lvl w:ilvl="0" w:tplc="04190011">
      <w:start w:val="1"/>
      <w:numFmt w:val="decimal"/>
      <w:lvlText w:val="%1)"/>
      <w:lvlJc w:val="left"/>
      <w:pPr>
        <w:ind w:left="1259" w:hanging="360"/>
      </w:p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3">
    <w:nsid w:val="19FA39F6"/>
    <w:multiLevelType w:val="hybridMultilevel"/>
    <w:tmpl w:val="A9AA9378"/>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
    <w:nsid w:val="233E2A3A"/>
    <w:multiLevelType w:val="hybridMultilevel"/>
    <w:tmpl w:val="0A64F6A8"/>
    <w:lvl w:ilvl="0" w:tplc="FCDACEFA">
      <w:start w:val="6"/>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3DED610F"/>
    <w:multiLevelType w:val="hybridMultilevel"/>
    <w:tmpl w:val="777E7DD4"/>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6">
    <w:nsid w:val="4BDA3DCC"/>
    <w:multiLevelType w:val="hybridMultilevel"/>
    <w:tmpl w:val="D6A07876"/>
    <w:lvl w:ilvl="0" w:tplc="04190011">
      <w:start w:val="1"/>
      <w:numFmt w:val="decimal"/>
      <w:lvlText w:val="%1)"/>
      <w:lvlJc w:val="left"/>
      <w:pPr>
        <w:ind w:left="1259" w:hanging="360"/>
      </w:p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7">
    <w:nsid w:val="4E583F19"/>
    <w:multiLevelType w:val="hybridMultilevel"/>
    <w:tmpl w:val="DA9E8848"/>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8">
    <w:nsid w:val="549C388D"/>
    <w:multiLevelType w:val="hybridMultilevel"/>
    <w:tmpl w:val="69323934"/>
    <w:lvl w:ilvl="0" w:tplc="11CE47B0">
      <w:start w:val="1"/>
      <w:numFmt w:val="decimal"/>
      <w:lvlText w:val="%1."/>
      <w:lvlJc w:val="left"/>
      <w:pPr>
        <w:ind w:left="1211" w:hanging="360"/>
      </w:pPr>
      <w:rPr>
        <w:rFonts w:hint="default"/>
        <w:sz w:val="24"/>
        <w:szCs w:val="24"/>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nsid w:val="62FA6619"/>
    <w:multiLevelType w:val="hybridMultilevel"/>
    <w:tmpl w:val="14428FB8"/>
    <w:lvl w:ilvl="0" w:tplc="04190011">
      <w:start w:val="1"/>
      <w:numFmt w:val="decimal"/>
      <w:lvlText w:val="%1)"/>
      <w:lvlJc w:val="left"/>
      <w:pPr>
        <w:ind w:left="1259" w:hanging="360"/>
      </w:p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num w:numId="1">
    <w:abstractNumId w:val="8"/>
  </w:num>
  <w:num w:numId="2">
    <w:abstractNumId w:val="0"/>
  </w:num>
  <w:num w:numId="3">
    <w:abstractNumId w:val="3"/>
  </w:num>
  <w:num w:numId="4">
    <w:abstractNumId w:val="1"/>
  </w:num>
  <w:num w:numId="5">
    <w:abstractNumId w:val="7"/>
  </w:num>
  <w:num w:numId="6">
    <w:abstractNumId w:val="6"/>
  </w:num>
  <w:num w:numId="7">
    <w:abstractNumId w:val="9"/>
  </w:num>
  <w:num w:numId="8">
    <w:abstractNumId w:val="5"/>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D3F"/>
    <w:rsid w:val="00004E2F"/>
    <w:rsid w:val="00006C8D"/>
    <w:rsid w:val="00057907"/>
    <w:rsid w:val="000701BA"/>
    <w:rsid w:val="000813CD"/>
    <w:rsid w:val="000A20C0"/>
    <w:rsid w:val="000A26AB"/>
    <w:rsid w:val="000C0160"/>
    <w:rsid w:val="000D4043"/>
    <w:rsid w:val="000E61F6"/>
    <w:rsid w:val="000F4942"/>
    <w:rsid w:val="00126883"/>
    <w:rsid w:val="0014393E"/>
    <w:rsid w:val="001461E0"/>
    <w:rsid w:val="001527BC"/>
    <w:rsid w:val="001712CC"/>
    <w:rsid w:val="001810E0"/>
    <w:rsid w:val="001D054F"/>
    <w:rsid w:val="001D26E6"/>
    <w:rsid w:val="001F74EC"/>
    <w:rsid w:val="00217DE5"/>
    <w:rsid w:val="002373F0"/>
    <w:rsid w:val="0026238F"/>
    <w:rsid w:val="00292C5F"/>
    <w:rsid w:val="00297778"/>
    <w:rsid w:val="002A17DE"/>
    <w:rsid w:val="002A65FF"/>
    <w:rsid w:val="002B110D"/>
    <w:rsid w:val="002E0479"/>
    <w:rsid w:val="002F200D"/>
    <w:rsid w:val="00323292"/>
    <w:rsid w:val="00326D33"/>
    <w:rsid w:val="00343494"/>
    <w:rsid w:val="00355D4A"/>
    <w:rsid w:val="00372CAC"/>
    <w:rsid w:val="00373029"/>
    <w:rsid w:val="00391DB5"/>
    <w:rsid w:val="00393901"/>
    <w:rsid w:val="00396910"/>
    <w:rsid w:val="003B31A7"/>
    <w:rsid w:val="003D3BC0"/>
    <w:rsid w:val="003F304F"/>
    <w:rsid w:val="00425CB6"/>
    <w:rsid w:val="00436C7B"/>
    <w:rsid w:val="00442BBF"/>
    <w:rsid w:val="00446225"/>
    <w:rsid w:val="00447A72"/>
    <w:rsid w:val="004D1AE6"/>
    <w:rsid w:val="004D1FEB"/>
    <w:rsid w:val="004D2B10"/>
    <w:rsid w:val="004E3507"/>
    <w:rsid w:val="004F5F8D"/>
    <w:rsid w:val="00524B12"/>
    <w:rsid w:val="005328B3"/>
    <w:rsid w:val="0054374F"/>
    <w:rsid w:val="00545BCA"/>
    <w:rsid w:val="005569EA"/>
    <w:rsid w:val="0056333B"/>
    <w:rsid w:val="0056609F"/>
    <w:rsid w:val="005818C5"/>
    <w:rsid w:val="006041C1"/>
    <w:rsid w:val="00645BBC"/>
    <w:rsid w:val="00657210"/>
    <w:rsid w:val="00687A7F"/>
    <w:rsid w:val="006947D2"/>
    <w:rsid w:val="006B0D55"/>
    <w:rsid w:val="007050F2"/>
    <w:rsid w:val="00736296"/>
    <w:rsid w:val="007442E5"/>
    <w:rsid w:val="007464A3"/>
    <w:rsid w:val="00761312"/>
    <w:rsid w:val="00782B60"/>
    <w:rsid w:val="007C7DB9"/>
    <w:rsid w:val="007D718F"/>
    <w:rsid w:val="007E16AC"/>
    <w:rsid w:val="007E2B9D"/>
    <w:rsid w:val="00824132"/>
    <w:rsid w:val="00877D52"/>
    <w:rsid w:val="008870F9"/>
    <w:rsid w:val="0089565A"/>
    <w:rsid w:val="008A429A"/>
    <w:rsid w:val="008B075E"/>
    <w:rsid w:val="008C2229"/>
    <w:rsid w:val="008C357B"/>
    <w:rsid w:val="008D475E"/>
    <w:rsid w:val="008F67BC"/>
    <w:rsid w:val="00922B94"/>
    <w:rsid w:val="0092633A"/>
    <w:rsid w:val="009411C9"/>
    <w:rsid w:val="00946867"/>
    <w:rsid w:val="009551F3"/>
    <w:rsid w:val="00962B25"/>
    <w:rsid w:val="0098100A"/>
    <w:rsid w:val="00985B97"/>
    <w:rsid w:val="009B2C4B"/>
    <w:rsid w:val="009B40FB"/>
    <w:rsid w:val="009B50BE"/>
    <w:rsid w:val="009C5C8B"/>
    <w:rsid w:val="009D7D8F"/>
    <w:rsid w:val="009E0162"/>
    <w:rsid w:val="009E7A5E"/>
    <w:rsid w:val="00A0747D"/>
    <w:rsid w:val="00A35C33"/>
    <w:rsid w:val="00A6751C"/>
    <w:rsid w:val="00A77C36"/>
    <w:rsid w:val="00A866DC"/>
    <w:rsid w:val="00AD6228"/>
    <w:rsid w:val="00AF5A87"/>
    <w:rsid w:val="00B011D2"/>
    <w:rsid w:val="00B01903"/>
    <w:rsid w:val="00B069B9"/>
    <w:rsid w:val="00B76C32"/>
    <w:rsid w:val="00BD3112"/>
    <w:rsid w:val="00BD5D49"/>
    <w:rsid w:val="00BE75BF"/>
    <w:rsid w:val="00C324C6"/>
    <w:rsid w:val="00C34BF8"/>
    <w:rsid w:val="00C63098"/>
    <w:rsid w:val="00C91B2E"/>
    <w:rsid w:val="00CB3A4C"/>
    <w:rsid w:val="00CB5D2B"/>
    <w:rsid w:val="00CC59CD"/>
    <w:rsid w:val="00CD546A"/>
    <w:rsid w:val="00D0639B"/>
    <w:rsid w:val="00D10B72"/>
    <w:rsid w:val="00D13BEF"/>
    <w:rsid w:val="00D22D77"/>
    <w:rsid w:val="00D33167"/>
    <w:rsid w:val="00D34FA7"/>
    <w:rsid w:val="00D47F0B"/>
    <w:rsid w:val="00D8330C"/>
    <w:rsid w:val="00D924D5"/>
    <w:rsid w:val="00D93D70"/>
    <w:rsid w:val="00DB1382"/>
    <w:rsid w:val="00DB6EDC"/>
    <w:rsid w:val="00DC4E45"/>
    <w:rsid w:val="00DE6D0D"/>
    <w:rsid w:val="00E022C1"/>
    <w:rsid w:val="00E06138"/>
    <w:rsid w:val="00E239DE"/>
    <w:rsid w:val="00E31CC8"/>
    <w:rsid w:val="00E40F51"/>
    <w:rsid w:val="00E46AC7"/>
    <w:rsid w:val="00E54F18"/>
    <w:rsid w:val="00E61012"/>
    <w:rsid w:val="00E63660"/>
    <w:rsid w:val="00E83D01"/>
    <w:rsid w:val="00EA27BF"/>
    <w:rsid w:val="00ED345F"/>
    <w:rsid w:val="00F30CDD"/>
    <w:rsid w:val="00F44317"/>
    <w:rsid w:val="00F94D3F"/>
    <w:rsid w:val="00FB7A04"/>
    <w:rsid w:val="00FD00DD"/>
    <w:rsid w:val="00FF62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E56E771-CC80-43A5-8591-E579F3627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4D3F"/>
    <w:pPr>
      <w:jc w:val="left"/>
    </w:pPr>
    <w:rPr>
      <w:rFonts w:eastAsia="Times New Roman" w:cs="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F94D3F"/>
    <w:rPr>
      <w:color w:val="0000FF"/>
      <w:u w:val="single"/>
    </w:rPr>
  </w:style>
  <w:style w:type="paragraph" w:customStyle="1" w:styleId="1">
    <w:name w:val="Обычный1"/>
    <w:rsid w:val="00F94D3F"/>
    <w:pPr>
      <w:widowControl w:val="0"/>
      <w:snapToGrid w:val="0"/>
      <w:jc w:val="left"/>
    </w:pPr>
    <w:rPr>
      <w:rFonts w:eastAsia="Times New Roman" w:cs="Times New Roman"/>
      <w:sz w:val="20"/>
      <w:szCs w:val="20"/>
      <w:lang w:eastAsia="ru-RU"/>
    </w:rPr>
  </w:style>
  <w:style w:type="paragraph" w:customStyle="1" w:styleId="10">
    <w:name w:val="Обычный1"/>
    <w:rsid w:val="00F94D3F"/>
    <w:pPr>
      <w:widowControl w:val="0"/>
      <w:snapToGrid w:val="0"/>
      <w:jc w:val="left"/>
    </w:pPr>
    <w:rPr>
      <w:rFonts w:eastAsia="Times New Roman" w:cs="Times New Roman"/>
      <w:sz w:val="20"/>
      <w:szCs w:val="20"/>
      <w:lang w:eastAsia="ru-RU"/>
    </w:rPr>
  </w:style>
  <w:style w:type="paragraph" w:styleId="a4">
    <w:name w:val="Balloon Text"/>
    <w:basedOn w:val="a"/>
    <w:link w:val="a5"/>
    <w:uiPriority w:val="99"/>
    <w:semiHidden/>
    <w:unhideWhenUsed/>
    <w:rsid w:val="000813CD"/>
    <w:rPr>
      <w:rFonts w:ascii="Segoe UI" w:hAnsi="Segoe UI" w:cs="Segoe UI"/>
      <w:sz w:val="18"/>
      <w:szCs w:val="18"/>
    </w:rPr>
  </w:style>
  <w:style w:type="character" w:customStyle="1" w:styleId="a5">
    <w:name w:val="Текст выноски Знак"/>
    <w:basedOn w:val="a0"/>
    <w:link w:val="a4"/>
    <w:uiPriority w:val="99"/>
    <w:semiHidden/>
    <w:rsid w:val="000813CD"/>
    <w:rPr>
      <w:rFonts w:ascii="Segoe UI" w:eastAsia="Times New Roman" w:hAnsi="Segoe UI" w:cs="Segoe UI"/>
      <w:sz w:val="18"/>
      <w:szCs w:val="18"/>
      <w:lang w:eastAsia="ru-RU"/>
    </w:rPr>
  </w:style>
  <w:style w:type="paragraph" w:styleId="a6">
    <w:name w:val="List Paragraph"/>
    <w:basedOn w:val="a"/>
    <w:uiPriority w:val="34"/>
    <w:qFormat/>
    <w:rsid w:val="007E2B9D"/>
    <w:pPr>
      <w:ind w:left="720"/>
      <w:contextualSpacing/>
    </w:pPr>
  </w:style>
  <w:style w:type="paragraph" w:customStyle="1" w:styleId="ConsPlusNormal">
    <w:name w:val="ConsPlusNormal"/>
    <w:uiPriority w:val="99"/>
    <w:qFormat/>
    <w:rsid w:val="007E2B9D"/>
    <w:pPr>
      <w:widowControl w:val="0"/>
      <w:autoSpaceDE w:val="0"/>
      <w:autoSpaceDN w:val="0"/>
      <w:adjustRightInd w:val="0"/>
      <w:jc w:val="left"/>
    </w:pPr>
    <w:rPr>
      <w:rFonts w:eastAsiaTheme="minorEastAsia" w:cs="Times New Roman"/>
      <w:szCs w:val="24"/>
      <w:lang w:eastAsia="ru-RU"/>
    </w:rPr>
  </w:style>
  <w:style w:type="paragraph" w:customStyle="1" w:styleId="s1">
    <w:name w:val="s_1"/>
    <w:basedOn w:val="a"/>
    <w:rsid w:val="000A26AB"/>
    <w:pPr>
      <w:ind w:firstLine="720"/>
      <w:jc w:val="both"/>
    </w:pPr>
    <w:rPr>
      <w:rFonts w:ascii="Arial" w:hAnsi="Arial" w:cs="Arial"/>
      <w:sz w:val="26"/>
      <w:szCs w:val="26"/>
    </w:rPr>
  </w:style>
  <w:style w:type="paragraph" w:customStyle="1" w:styleId="ConsTitle">
    <w:name w:val="ConsTitle"/>
    <w:rsid w:val="000A26AB"/>
    <w:pPr>
      <w:widowControl w:val="0"/>
      <w:suppressAutoHyphens/>
      <w:snapToGrid w:val="0"/>
      <w:jc w:val="left"/>
    </w:pPr>
    <w:rPr>
      <w:rFonts w:ascii="Arial" w:eastAsia="Times New Roman" w:hAnsi="Arial" w:cs="Arial"/>
      <w:b/>
      <w:sz w:val="16"/>
      <w:szCs w:val="20"/>
      <w:lang w:eastAsia="zh-CN"/>
    </w:rPr>
  </w:style>
  <w:style w:type="paragraph" w:customStyle="1" w:styleId="11">
    <w:name w:val="Без интервала1"/>
    <w:rsid w:val="000A26AB"/>
    <w:pPr>
      <w:suppressAutoHyphens/>
      <w:jc w:val="left"/>
    </w:pPr>
    <w:rPr>
      <w:rFonts w:ascii="Calibri" w:eastAsia="Times New Roman" w:hAnsi="Calibri" w:cs="Calibri"/>
      <w:sz w:val="22"/>
      <w:lang w:eastAsia="zh-CN"/>
    </w:rPr>
  </w:style>
  <w:style w:type="paragraph" w:styleId="a7">
    <w:name w:val="header"/>
    <w:basedOn w:val="a"/>
    <w:link w:val="a8"/>
    <w:uiPriority w:val="99"/>
    <w:unhideWhenUsed/>
    <w:rsid w:val="007442E5"/>
    <w:pPr>
      <w:tabs>
        <w:tab w:val="center" w:pos="4677"/>
        <w:tab w:val="right" w:pos="9355"/>
      </w:tabs>
    </w:pPr>
  </w:style>
  <w:style w:type="character" w:customStyle="1" w:styleId="a8">
    <w:name w:val="Верхний колонтитул Знак"/>
    <w:basedOn w:val="a0"/>
    <w:link w:val="a7"/>
    <w:uiPriority w:val="99"/>
    <w:rsid w:val="007442E5"/>
    <w:rPr>
      <w:rFonts w:eastAsia="Times New Roman" w:cs="Times New Roman"/>
      <w:szCs w:val="24"/>
      <w:lang w:eastAsia="ru-RU"/>
    </w:rPr>
  </w:style>
  <w:style w:type="paragraph" w:styleId="a9">
    <w:name w:val="footer"/>
    <w:basedOn w:val="a"/>
    <w:link w:val="aa"/>
    <w:uiPriority w:val="99"/>
    <w:unhideWhenUsed/>
    <w:rsid w:val="007442E5"/>
    <w:pPr>
      <w:tabs>
        <w:tab w:val="center" w:pos="4677"/>
        <w:tab w:val="right" w:pos="9355"/>
      </w:tabs>
    </w:pPr>
  </w:style>
  <w:style w:type="character" w:customStyle="1" w:styleId="aa">
    <w:name w:val="Нижний колонтитул Знак"/>
    <w:basedOn w:val="a0"/>
    <w:link w:val="a9"/>
    <w:uiPriority w:val="99"/>
    <w:rsid w:val="007442E5"/>
    <w:rPr>
      <w:rFonts w:eastAsia="Times New Roman" w:cs="Times New Roman"/>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6278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ogin.consultant.ru/link/?req=doc&amp;base=LAW&amp;n=386954&amp;date=08.07.2021&amp;dst=100512&amp;fld=134"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login.consultant.ru/link/?req=doc&amp;base=LAW&amp;n=358750&amp;date=25.06.2021&amp;demo=1&amp;dst=100998&amp;fld=134"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78980&amp;date=25.06.2021&amp;demo=1&amp;dst=100014&amp;fld=134"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imes New Roman/Arial">
      <a:maj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5624</Words>
  <Characters>32063</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37612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Бутырская</dc:creator>
  <cp:lastModifiedBy>Zver</cp:lastModifiedBy>
  <cp:revision>2</cp:revision>
  <cp:lastPrinted>2021-10-22T12:33:00Z</cp:lastPrinted>
  <dcterms:created xsi:type="dcterms:W3CDTF">2021-10-25T07:32:00Z</dcterms:created>
  <dcterms:modified xsi:type="dcterms:W3CDTF">2021-10-25T07:32:00Z</dcterms:modified>
</cp:coreProperties>
</file>