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54" w:rsidRDefault="002C2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C54" w:rsidRPr="00BB3D3D" w:rsidRDefault="002C2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E69" w:rsidRPr="00D430DC" w:rsidRDefault="00EB0E69" w:rsidP="00EB0E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E69" w:rsidRPr="00D430DC" w:rsidRDefault="00EB0E69" w:rsidP="00EB0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B0E69" w:rsidRPr="00D430DC" w:rsidRDefault="00EB0E69" w:rsidP="00EB0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B0E69" w:rsidRPr="00D430DC" w:rsidRDefault="00EB0E69" w:rsidP="00EB0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B0E69" w:rsidRPr="00D430DC" w:rsidRDefault="00EB0E69" w:rsidP="00EB0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от  N 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B3D3D">
        <w:rPr>
          <w:rFonts w:ascii="Times New Roman" w:hAnsi="Times New Roman" w:cs="Times New Roman"/>
          <w:sz w:val="24"/>
          <w:szCs w:val="24"/>
        </w:rPr>
        <w:t>ПОЛОЖЕНИЕ</w:t>
      </w:r>
    </w:p>
    <w:p w:rsidR="00CF0EAA" w:rsidRPr="00BB3D3D" w:rsidRDefault="00BB3D3D" w:rsidP="00CF0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О МУНИЦИПАЛЬНОЙ КАЗНЕ </w:t>
      </w:r>
      <w:r w:rsidR="00CF0EA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CF0EAA" w:rsidRPr="00BB3D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C2C5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1.1. Настоящее Положение о муниципальной казне Сергиев</w:t>
      </w:r>
      <w:r w:rsidR="00933E41">
        <w:rPr>
          <w:rFonts w:ascii="Times New Roman" w:hAnsi="Times New Roman" w:cs="Times New Roman"/>
          <w:sz w:val="24"/>
          <w:szCs w:val="24"/>
        </w:rPr>
        <w:t>о-</w:t>
      </w:r>
      <w:r w:rsidRPr="00BB3D3D">
        <w:rPr>
          <w:rFonts w:ascii="Times New Roman" w:hAnsi="Times New Roman" w:cs="Times New Roman"/>
          <w:sz w:val="24"/>
          <w:szCs w:val="24"/>
        </w:rPr>
        <w:t>Посад</w:t>
      </w:r>
      <w:r w:rsidR="001C1E69">
        <w:rPr>
          <w:rFonts w:ascii="Times New Roman" w:hAnsi="Times New Roman" w:cs="Times New Roman"/>
          <w:sz w:val="24"/>
          <w:szCs w:val="24"/>
        </w:rPr>
        <w:t>ского</w:t>
      </w:r>
      <w:r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933E41" w:rsidRPr="00BB3D3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33E41">
        <w:rPr>
          <w:rFonts w:ascii="Times New Roman" w:hAnsi="Times New Roman" w:cs="Times New Roman"/>
          <w:sz w:val="24"/>
          <w:szCs w:val="24"/>
        </w:rPr>
        <w:t>округа</w:t>
      </w:r>
      <w:r w:rsidR="00933E41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2C2C5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BB3D3D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</w:t>
      </w:r>
      <w:r w:rsidR="001C1E69" w:rsidRPr="001C1E6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A31375" w:rsidRPr="001C1E69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A31375">
        <w:rPr>
          <w:rFonts w:ascii="Times New Roman" w:hAnsi="Times New Roman" w:cs="Times New Roman"/>
          <w:sz w:val="24"/>
          <w:szCs w:val="24"/>
        </w:rPr>
        <w:t>,</w:t>
      </w:r>
      <w:r w:rsidR="00A31375" w:rsidRPr="001C1E69">
        <w:rPr>
          <w:rFonts w:ascii="Times New Roman" w:hAnsi="Times New Roman" w:cs="Times New Roman"/>
          <w:sz w:val="24"/>
          <w:szCs w:val="24"/>
        </w:rPr>
        <w:t xml:space="preserve"> </w:t>
      </w:r>
      <w:r w:rsidR="001C1E69" w:rsidRPr="001C1E6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A31375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1.2. Положение определяет цели, задачи, состав и источники формирования, а также порядок учета, управления и распоряжения муниципальным имуществом, составляющим муниципальную казну </w:t>
      </w:r>
      <w:r w:rsidR="00F8367A" w:rsidRPr="00BB3D3D">
        <w:rPr>
          <w:rFonts w:ascii="Times New Roman" w:hAnsi="Times New Roman" w:cs="Times New Roman"/>
          <w:sz w:val="24"/>
          <w:szCs w:val="24"/>
        </w:rPr>
        <w:t>Сергиев</w:t>
      </w:r>
      <w:r w:rsidR="00F8367A">
        <w:rPr>
          <w:rFonts w:ascii="Times New Roman" w:hAnsi="Times New Roman" w:cs="Times New Roman"/>
          <w:sz w:val="24"/>
          <w:szCs w:val="24"/>
        </w:rPr>
        <w:t>о-</w:t>
      </w:r>
      <w:r w:rsidR="00F8367A" w:rsidRPr="00BB3D3D">
        <w:rPr>
          <w:rFonts w:ascii="Times New Roman" w:hAnsi="Times New Roman" w:cs="Times New Roman"/>
          <w:sz w:val="24"/>
          <w:szCs w:val="24"/>
        </w:rPr>
        <w:t>Посад</w:t>
      </w:r>
      <w:r w:rsidR="00F8367A">
        <w:rPr>
          <w:rFonts w:ascii="Times New Roman" w:hAnsi="Times New Roman" w:cs="Times New Roman"/>
          <w:sz w:val="24"/>
          <w:szCs w:val="24"/>
        </w:rPr>
        <w:t>ского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8367A">
        <w:rPr>
          <w:rFonts w:ascii="Times New Roman" w:hAnsi="Times New Roman" w:cs="Times New Roman"/>
          <w:sz w:val="24"/>
          <w:szCs w:val="24"/>
        </w:rPr>
        <w:t>округа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Pr="00BB3D3D">
        <w:rPr>
          <w:rFonts w:ascii="Times New Roman" w:hAnsi="Times New Roman" w:cs="Times New Roman"/>
          <w:sz w:val="24"/>
          <w:szCs w:val="24"/>
        </w:rPr>
        <w:t>(далее - муниципальная казна).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1.3. Муниципальную казну составляют средства местного бюджета, находящиеся как на территории </w:t>
      </w:r>
      <w:r w:rsidR="00F8367A" w:rsidRPr="00BB3D3D">
        <w:rPr>
          <w:rFonts w:ascii="Times New Roman" w:hAnsi="Times New Roman" w:cs="Times New Roman"/>
          <w:sz w:val="24"/>
          <w:szCs w:val="24"/>
        </w:rPr>
        <w:t>Сергиев</w:t>
      </w:r>
      <w:r w:rsidR="00F8367A">
        <w:rPr>
          <w:rFonts w:ascii="Times New Roman" w:hAnsi="Times New Roman" w:cs="Times New Roman"/>
          <w:sz w:val="24"/>
          <w:szCs w:val="24"/>
        </w:rPr>
        <w:t>о-</w:t>
      </w:r>
      <w:r w:rsidR="00F8367A" w:rsidRPr="00BB3D3D">
        <w:rPr>
          <w:rFonts w:ascii="Times New Roman" w:hAnsi="Times New Roman" w:cs="Times New Roman"/>
          <w:sz w:val="24"/>
          <w:szCs w:val="24"/>
        </w:rPr>
        <w:t>Посад</w:t>
      </w:r>
      <w:r w:rsidR="00F8367A">
        <w:rPr>
          <w:rFonts w:ascii="Times New Roman" w:hAnsi="Times New Roman" w:cs="Times New Roman"/>
          <w:sz w:val="24"/>
          <w:szCs w:val="24"/>
        </w:rPr>
        <w:t>ского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8367A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 xml:space="preserve">, так и за его пределами, и иное </w:t>
      </w:r>
      <w:r w:rsidR="00A31375">
        <w:rPr>
          <w:rFonts w:ascii="Times New Roman" w:hAnsi="Times New Roman" w:cs="Times New Roman"/>
          <w:sz w:val="24"/>
          <w:szCs w:val="24"/>
        </w:rPr>
        <w:t>движимое и недвижимое</w:t>
      </w:r>
      <w:r w:rsidRPr="00BB3D3D">
        <w:rPr>
          <w:rFonts w:ascii="Times New Roman" w:hAnsi="Times New Roman" w:cs="Times New Roman"/>
          <w:sz w:val="24"/>
          <w:szCs w:val="24"/>
        </w:rPr>
        <w:t xml:space="preserve"> имущество, </w:t>
      </w:r>
      <w:r w:rsidR="00A31375">
        <w:rPr>
          <w:rFonts w:ascii="Times New Roman" w:hAnsi="Times New Roman" w:cs="Times New Roman"/>
          <w:sz w:val="24"/>
          <w:szCs w:val="24"/>
        </w:rPr>
        <w:t xml:space="preserve">находящееся в собственности Сергиево-Посадского городского округа Московской области (далее-городской округ) и </w:t>
      </w:r>
      <w:r w:rsidRPr="00BB3D3D">
        <w:rPr>
          <w:rFonts w:ascii="Times New Roman" w:hAnsi="Times New Roman" w:cs="Times New Roman"/>
          <w:sz w:val="24"/>
          <w:szCs w:val="24"/>
        </w:rPr>
        <w:t>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1.4. Настоящее Положение не регулирует порядок формирования, учета, управления и распоряжения средствами местного бюджета, земельными и природными ресурсами.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1.5. Учет, управление и распоряжение имуществом казны от имени муници</w:t>
      </w:r>
      <w:r w:rsidR="001C1E69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F8367A" w:rsidRPr="00BB3D3D">
        <w:rPr>
          <w:rFonts w:ascii="Times New Roman" w:hAnsi="Times New Roman" w:cs="Times New Roman"/>
          <w:sz w:val="24"/>
          <w:szCs w:val="24"/>
        </w:rPr>
        <w:t>Сергиев</w:t>
      </w:r>
      <w:r w:rsidR="00F8367A">
        <w:rPr>
          <w:rFonts w:ascii="Times New Roman" w:hAnsi="Times New Roman" w:cs="Times New Roman"/>
          <w:sz w:val="24"/>
          <w:szCs w:val="24"/>
        </w:rPr>
        <w:t>о-</w:t>
      </w:r>
      <w:r w:rsidR="00F8367A" w:rsidRPr="00BB3D3D">
        <w:rPr>
          <w:rFonts w:ascii="Times New Roman" w:hAnsi="Times New Roman" w:cs="Times New Roman"/>
          <w:sz w:val="24"/>
          <w:szCs w:val="24"/>
        </w:rPr>
        <w:t>Посад</w:t>
      </w:r>
      <w:r w:rsidR="00F8367A">
        <w:rPr>
          <w:rFonts w:ascii="Times New Roman" w:hAnsi="Times New Roman" w:cs="Times New Roman"/>
          <w:sz w:val="24"/>
          <w:szCs w:val="24"/>
        </w:rPr>
        <w:t>ский городской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F8367A">
        <w:rPr>
          <w:rFonts w:ascii="Times New Roman" w:hAnsi="Times New Roman" w:cs="Times New Roman"/>
          <w:sz w:val="24"/>
          <w:szCs w:val="24"/>
        </w:rPr>
        <w:t>округ</w:t>
      </w:r>
      <w:r w:rsidR="001C1E69">
        <w:rPr>
          <w:rFonts w:ascii="Times New Roman" w:hAnsi="Times New Roman" w:cs="Times New Roman"/>
          <w:sz w:val="24"/>
          <w:szCs w:val="24"/>
        </w:rPr>
        <w:t xml:space="preserve"> </w:t>
      </w:r>
      <w:r w:rsidRPr="00BB3D3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C1E69">
        <w:rPr>
          <w:rFonts w:ascii="Times New Roman" w:hAnsi="Times New Roman" w:cs="Times New Roman"/>
          <w:sz w:val="24"/>
          <w:szCs w:val="24"/>
        </w:rPr>
        <w:t>»</w:t>
      </w:r>
      <w:r w:rsidRPr="00BB3D3D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F8367A" w:rsidRPr="00BB3D3D">
        <w:rPr>
          <w:rFonts w:ascii="Times New Roman" w:hAnsi="Times New Roman" w:cs="Times New Roman"/>
          <w:sz w:val="24"/>
          <w:szCs w:val="24"/>
        </w:rPr>
        <w:t>Сергиев</w:t>
      </w:r>
      <w:r w:rsidR="00F8367A">
        <w:rPr>
          <w:rFonts w:ascii="Times New Roman" w:hAnsi="Times New Roman" w:cs="Times New Roman"/>
          <w:sz w:val="24"/>
          <w:szCs w:val="24"/>
        </w:rPr>
        <w:t>о-</w:t>
      </w:r>
      <w:r w:rsidR="00F8367A" w:rsidRPr="00BB3D3D">
        <w:rPr>
          <w:rFonts w:ascii="Times New Roman" w:hAnsi="Times New Roman" w:cs="Times New Roman"/>
          <w:sz w:val="24"/>
          <w:szCs w:val="24"/>
        </w:rPr>
        <w:t>Посад</w:t>
      </w:r>
      <w:r w:rsidR="00F8367A">
        <w:rPr>
          <w:rFonts w:ascii="Times New Roman" w:hAnsi="Times New Roman" w:cs="Times New Roman"/>
          <w:sz w:val="24"/>
          <w:szCs w:val="24"/>
        </w:rPr>
        <w:t>ского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8367A">
        <w:rPr>
          <w:rFonts w:ascii="Times New Roman" w:hAnsi="Times New Roman" w:cs="Times New Roman"/>
          <w:sz w:val="24"/>
          <w:szCs w:val="24"/>
        </w:rPr>
        <w:t>округа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Pr="00BB3D3D">
        <w:rPr>
          <w:rFonts w:ascii="Times New Roman" w:hAnsi="Times New Roman" w:cs="Times New Roman"/>
          <w:sz w:val="24"/>
          <w:szCs w:val="24"/>
        </w:rPr>
        <w:t xml:space="preserve">в лице уполномоченного подразделения (далее - уполномоченное подразделение) за счет средств, выделенных на эти цели из бюджета </w:t>
      </w:r>
      <w:r w:rsidR="00F8367A" w:rsidRPr="00BB3D3D">
        <w:rPr>
          <w:rFonts w:ascii="Times New Roman" w:hAnsi="Times New Roman" w:cs="Times New Roman"/>
          <w:sz w:val="24"/>
          <w:szCs w:val="24"/>
        </w:rPr>
        <w:t>Сергиев</w:t>
      </w:r>
      <w:r w:rsidR="00F8367A">
        <w:rPr>
          <w:rFonts w:ascii="Times New Roman" w:hAnsi="Times New Roman" w:cs="Times New Roman"/>
          <w:sz w:val="24"/>
          <w:szCs w:val="24"/>
        </w:rPr>
        <w:t>о-</w:t>
      </w:r>
      <w:r w:rsidR="00F8367A" w:rsidRPr="00BB3D3D">
        <w:rPr>
          <w:rFonts w:ascii="Times New Roman" w:hAnsi="Times New Roman" w:cs="Times New Roman"/>
          <w:sz w:val="24"/>
          <w:szCs w:val="24"/>
        </w:rPr>
        <w:t>Посад</w:t>
      </w:r>
      <w:r w:rsidR="00F8367A">
        <w:rPr>
          <w:rFonts w:ascii="Times New Roman" w:hAnsi="Times New Roman" w:cs="Times New Roman"/>
          <w:sz w:val="24"/>
          <w:szCs w:val="24"/>
        </w:rPr>
        <w:t>ского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8367A">
        <w:rPr>
          <w:rFonts w:ascii="Times New Roman" w:hAnsi="Times New Roman" w:cs="Times New Roman"/>
          <w:sz w:val="24"/>
          <w:szCs w:val="24"/>
        </w:rPr>
        <w:t>округа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Pr="00BB3D3D">
        <w:rPr>
          <w:rFonts w:ascii="Times New Roman" w:hAnsi="Times New Roman" w:cs="Times New Roman"/>
          <w:sz w:val="24"/>
          <w:szCs w:val="24"/>
        </w:rPr>
        <w:t>(далее - местный бюджет).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2. Цели и задачи управления и распоряжения</w:t>
      </w:r>
    </w:p>
    <w:p w:rsidR="00BB3D3D" w:rsidRPr="00BB3D3D" w:rsidRDefault="00BB3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муниципальной казной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2.1. Целями управления и распоряжения муниципальной казной являются: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укрепление материально-финансовой основы местного самоуправления;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использование муниципальной собственности для социально-экономического развития </w:t>
      </w:r>
      <w:r w:rsidR="00F8367A" w:rsidRPr="00BB3D3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8367A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собственностью, вовлечение ее в гражданский оборот;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lastRenderedPageBreak/>
        <w:t>- увеличение доходов местного бюджета;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привлечение инвестиций и стимулирование предпринимательской активности на территории городского </w:t>
      </w:r>
      <w:r w:rsidR="001C1E69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совершенствование системы учета муниципальной собственности;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обеспечение обязательств городского </w:t>
      </w:r>
      <w:r w:rsidR="001C1E69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 xml:space="preserve"> по гражданско-правовым сделкам.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2.2. При управлении и распоряжении имуществом, составляющим муниципальную казну, решаются следующие задачи: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полный и непрерывный </w:t>
      </w:r>
      <w:proofErr w:type="spellStart"/>
      <w:r w:rsidRPr="00BB3D3D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BB3D3D">
        <w:rPr>
          <w:rFonts w:ascii="Times New Roman" w:hAnsi="Times New Roman" w:cs="Times New Roman"/>
          <w:sz w:val="24"/>
          <w:szCs w:val="24"/>
        </w:rPr>
        <w:t xml:space="preserve"> учет имущества, составляющего муниципальную казну, и его движения, формирование информационной базы данных о составе имущества казны, его техническом состоянии, стоимостных и иных характеристиках;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сохранение и преумножение имущества муниципальной казны, необходимого для обеспечения общественных потребностей населения городского </w:t>
      </w:r>
      <w:r w:rsidR="001C1E69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привлечение в местный бюджет дополнительных средств;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определение и применение наиболее эффективных способов использования имущества;</w:t>
      </w:r>
    </w:p>
    <w:p w:rsid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контроль за сохранностью и использованием муниципального имущества по целевому назначению.</w:t>
      </w:r>
    </w:p>
    <w:p w:rsidR="00BB3D3D" w:rsidRPr="00402173" w:rsidRDefault="00BB3D3D" w:rsidP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 оценка имущества, составляющего муниципальную казну;</w:t>
      </w:r>
    </w:p>
    <w:p w:rsidR="00BB3D3D" w:rsidRPr="00402173" w:rsidRDefault="00BB3D3D" w:rsidP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 xml:space="preserve">- формирование информационной базы данных на электронном носителе, содержащей достоверные сведения о </w:t>
      </w:r>
      <w:proofErr w:type="spellStart"/>
      <w:r w:rsidRPr="00402173">
        <w:rPr>
          <w:rFonts w:ascii="Times New Roman" w:hAnsi="Times New Roman" w:cs="Times New Roman"/>
          <w:sz w:val="24"/>
          <w:szCs w:val="24"/>
        </w:rPr>
        <w:t>пообъектном</w:t>
      </w:r>
      <w:proofErr w:type="spellEnd"/>
      <w:r w:rsidRPr="00402173">
        <w:rPr>
          <w:rFonts w:ascii="Times New Roman" w:hAnsi="Times New Roman" w:cs="Times New Roman"/>
          <w:sz w:val="24"/>
          <w:szCs w:val="24"/>
        </w:rPr>
        <w:t xml:space="preserve"> составе имущества, составляющего муниципальную казну, стоимостных и иных его характеристиках.</w:t>
      </w:r>
    </w:p>
    <w:p w:rsidR="00BB3D3D" w:rsidRPr="00402173" w:rsidRDefault="00BB3D3D" w:rsidP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2.3. Имущество, составляющее муниципальную казну, предназначено для обеспечения:</w:t>
      </w:r>
    </w:p>
    <w:p w:rsidR="00BB3D3D" w:rsidRPr="00402173" w:rsidRDefault="00BB3D3D" w:rsidP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2.3.1. Безопасного и эффективного функционирования инфраструктуры городского округа.</w:t>
      </w:r>
    </w:p>
    <w:p w:rsidR="00BB3D3D" w:rsidRPr="00402173" w:rsidRDefault="00BB3D3D" w:rsidP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2.3.2. Комплексного экономического и социального развития городского округа.</w:t>
      </w:r>
    </w:p>
    <w:p w:rsidR="00BB3D3D" w:rsidRPr="00402173" w:rsidRDefault="00BB3D3D" w:rsidP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2.3.3. Реализации государственных и муниципальных задач и функций в соответствии с законодательством Российской Федерации, законодательством Московской области и муниципальными правовыми актами городского округа.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3. Формирование муниципальной казны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3.1. В состав муниципальной казны входят: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средства местного бюджета, внебюджетные и валютные фонды;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ценные бумаги и доли участия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 xml:space="preserve"> в уставных капиталах хозяйствующих субъектов, пакеты акций;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д</w:t>
      </w:r>
      <w:r w:rsidR="00A31375">
        <w:rPr>
          <w:rFonts w:ascii="Times New Roman" w:hAnsi="Times New Roman" w:cs="Times New Roman"/>
          <w:sz w:val="24"/>
          <w:szCs w:val="24"/>
        </w:rPr>
        <w:t xml:space="preserve">вижимое и недвижимое имущество, находящееся в собственности городского </w:t>
      </w:r>
      <w:r w:rsidR="00A31375">
        <w:rPr>
          <w:rFonts w:ascii="Times New Roman" w:hAnsi="Times New Roman" w:cs="Times New Roman"/>
          <w:sz w:val="24"/>
          <w:szCs w:val="24"/>
        </w:rPr>
        <w:lastRenderedPageBreak/>
        <w:t xml:space="preserve">округа и </w:t>
      </w:r>
      <w:r w:rsidRPr="00BB3D3D">
        <w:rPr>
          <w:rFonts w:ascii="Times New Roman" w:hAnsi="Times New Roman" w:cs="Times New Roman"/>
          <w:sz w:val="24"/>
          <w:szCs w:val="24"/>
        </w:rPr>
        <w:t>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A91D2D" w:rsidRDefault="00BB3D3D" w:rsidP="00A91D2D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иное имущество</w:t>
      </w:r>
      <w:r w:rsidR="00A31375">
        <w:rPr>
          <w:rFonts w:ascii="Times New Roman" w:hAnsi="Times New Roman" w:cs="Times New Roman"/>
          <w:sz w:val="24"/>
          <w:szCs w:val="24"/>
        </w:rPr>
        <w:t xml:space="preserve">, в соответствии со ст.50 </w:t>
      </w:r>
      <w:r w:rsidR="00A31375" w:rsidRPr="00A3137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31375">
        <w:rPr>
          <w:rFonts w:ascii="Times New Roman" w:hAnsi="Times New Roman" w:cs="Times New Roman"/>
          <w:sz w:val="24"/>
          <w:szCs w:val="24"/>
        </w:rPr>
        <w:t xml:space="preserve"> от 06.10.2003                 №131-ФЗ</w:t>
      </w:r>
      <w:r w:rsidR="00A91D2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BB3D3D" w:rsidRPr="00BB3D3D" w:rsidRDefault="00BB3D3D" w:rsidP="00A91D2D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3.2. Основанием отнесения объектов к муниципальной казне является: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имущество, переданное в муниципальную собственность в порядке, предусмотренном законодательством</w:t>
      </w:r>
      <w:r w:rsidR="001C1E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вновь созданное или приобретенное имущество в муниципальную собственность за счет средств местного бюджета городского </w:t>
      </w:r>
      <w:r w:rsidR="007755F0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имущество, переданное безвозмездно в муниципальную собственность юридическими и физическими лицами;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имущество, </w:t>
      </w:r>
      <w:r w:rsidR="001C1E69">
        <w:rPr>
          <w:rFonts w:ascii="Times New Roman" w:hAnsi="Times New Roman" w:cs="Times New Roman"/>
          <w:sz w:val="24"/>
          <w:szCs w:val="24"/>
        </w:rPr>
        <w:t>изъятое</w:t>
      </w:r>
      <w:r w:rsidRPr="00BB3D3D">
        <w:rPr>
          <w:rFonts w:ascii="Times New Roman" w:hAnsi="Times New Roman" w:cs="Times New Roman"/>
          <w:sz w:val="24"/>
          <w:szCs w:val="24"/>
        </w:rPr>
        <w:t xml:space="preserve"> в установленном порядке из хозяйственного ведения муниципальных унитарных предприятий и из оперативного управления муниципальных учреждений</w:t>
      </w:r>
      <w:r w:rsidR="001C1E69">
        <w:rPr>
          <w:rFonts w:ascii="Times New Roman" w:hAnsi="Times New Roman" w:cs="Times New Roman"/>
          <w:sz w:val="24"/>
          <w:szCs w:val="24"/>
        </w:rPr>
        <w:t xml:space="preserve"> (в том числе в случае отказа предприятий или учреждений от закрепленного за ними имущества на праве хозяйственного ведения или оперативного управления)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имущество, оставшееся после ликвидации муниципальных унитарных предприятий и муниципальных учреждений;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имущество, приобретенное </w:t>
      </w:r>
      <w:r w:rsidR="007755F0">
        <w:rPr>
          <w:rFonts w:ascii="Times New Roman" w:hAnsi="Times New Roman" w:cs="Times New Roman"/>
          <w:sz w:val="24"/>
          <w:szCs w:val="24"/>
        </w:rPr>
        <w:t>городским округом</w:t>
      </w:r>
      <w:r w:rsidRPr="00BB3D3D">
        <w:rPr>
          <w:rFonts w:ascii="Times New Roman" w:hAnsi="Times New Roman" w:cs="Times New Roman"/>
          <w:sz w:val="24"/>
          <w:szCs w:val="24"/>
        </w:rPr>
        <w:t xml:space="preserve"> в порядке дарения, мены, иных гражданско-правовых сделок о передаче объектов в собственность </w:t>
      </w:r>
      <w:r w:rsidR="007755F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B3D3D">
        <w:rPr>
          <w:rFonts w:ascii="Times New Roman" w:hAnsi="Times New Roman" w:cs="Times New Roman"/>
          <w:sz w:val="24"/>
          <w:szCs w:val="24"/>
        </w:rPr>
        <w:t>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имущество, приобретенное </w:t>
      </w:r>
      <w:r w:rsidR="007755F0">
        <w:rPr>
          <w:rFonts w:ascii="Times New Roman" w:hAnsi="Times New Roman" w:cs="Times New Roman"/>
          <w:sz w:val="24"/>
          <w:szCs w:val="24"/>
        </w:rPr>
        <w:t>городским округом</w:t>
      </w:r>
      <w:r w:rsidRPr="00BB3D3D">
        <w:rPr>
          <w:rFonts w:ascii="Times New Roman" w:hAnsi="Times New Roman" w:cs="Times New Roman"/>
          <w:sz w:val="24"/>
          <w:szCs w:val="24"/>
        </w:rPr>
        <w:t xml:space="preserve"> в порядке признания права собственности </w:t>
      </w:r>
      <w:r w:rsidR="001C1E6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B3D3D">
        <w:rPr>
          <w:rFonts w:ascii="Times New Roman" w:hAnsi="Times New Roman" w:cs="Times New Roman"/>
          <w:sz w:val="24"/>
          <w:szCs w:val="24"/>
        </w:rPr>
        <w:t xml:space="preserve"> по судебному решению;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имущество, поступившее в муниципальную собственность по другим</w:t>
      </w:r>
      <w:r w:rsidR="001C1E69">
        <w:rPr>
          <w:rFonts w:ascii="Times New Roman" w:hAnsi="Times New Roman" w:cs="Times New Roman"/>
          <w:sz w:val="24"/>
          <w:szCs w:val="24"/>
        </w:rPr>
        <w:t>,</w:t>
      </w:r>
      <w:r w:rsidRPr="00BB3D3D">
        <w:rPr>
          <w:rFonts w:ascii="Times New Roman" w:hAnsi="Times New Roman" w:cs="Times New Roman"/>
          <w:sz w:val="24"/>
          <w:szCs w:val="24"/>
        </w:rPr>
        <w:t xml:space="preserve"> не противоречащим законодательству </w:t>
      </w:r>
      <w:r w:rsidR="001C1E69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1C1E69"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Pr="00BB3D3D">
        <w:rPr>
          <w:rFonts w:ascii="Times New Roman" w:hAnsi="Times New Roman" w:cs="Times New Roman"/>
          <w:sz w:val="24"/>
          <w:szCs w:val="24"/>
        </w:rPr>
        <w:t>основаниям.</w:t>
      </w:r>
    </w:p>
    <w:p w:rsidR="00F8367A" w:rsidRPr="00402173" w:rsidRDefault="00BB3D3D" w:rsidP="00F83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 xml:space="preserve">3.3. </w:t>
      </w:r>
      <w:r w:rsidR="00F8367A" w:rsidRPr="00402173">
        <w:rPr>
          <w:rFonts w:ascii="Times New Roman" w:hAnsi="Times New Roman" w:cs="Times New Roman"/>
          <w:sz w:val="24"/>
          <w:szCs w:val="24"/>
        </w:rPr>
        <w:t>Основанием для включения объекта в состав муниципальной казны является:</w:t>
      </w:r>
    </w:p>
    <w:p w:rsidR="001C1E69" w:rsidRPr="00402173" w:rsidRDefault="001C1E69" w:rsidP="001C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Законы и </w:t>
      </w:r>
      <w:r w:rsidR="00A3137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73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0217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="00A31375" w:rsidRPr="0040217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E69" w:rsidRDefault="001C1E69" w:rsidP="001C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Законы и </w:t>
      </w:r>
      <w:r w:rsidR="00A3137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73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0217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31375" w:rsidRPr="00A31375">
        <w:rPr>
          <w:rFonts w:ascii="Times New Roman" w:hAnsi="Times New Roman" w:cs="Times New Roman"/>
          <w:sz w:val="24"/>
          <w:szCs w:val="24"/>
        </w:rPr>
        <w:t xml:space="preserve"> </w:t>
      </w:r>
      <w:r w:rsidR="00A31375" w:rsidRPr="00402173">
        <w:rPr>
          <w:rFonts w:ascii="Times New Roman" w:hAnsi="Times New Roman" w:cs="Times New Roman"/>
          <w:sz w:val="24"/>
          <w:szCs w:val="24"/>
        </w:rPr>
        <w:t>Правительства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7A" w:rsidRPr="00402173" w:rsidRDefault="00F8367A" w:rsidP="001C1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-договор купли-продажи либо иные договор</w:t>
      </w:r>
      <w:r w:rsidR="00A31375">
        <w:rPr>
          <w:rFonts w:ascii="Times New Roman" w:hAnsi="Times New Roman" w:cs="Times New Roman"/>
          <w:sz w:val="24"/>
          <w:szCs w:val="24"/>
        </w:rPr>
        <w:t>ы</w:t>
      </w:r>
      <w:r w:rsidRPr="00402173">
        <w:rPr>
          <w:rFonts w:ascii="Times New Roman" w:hAnsi="Times New Roman" w:cs="Times New Roman"/>
          <w:sz w:val="24"/>
          <w:szCs w:val="24"/>
        </w:rPr>
        <w:t xml:space="preserve"> с отметкой о переходе права собственности при проведении государственной регистрации прав на объекты недвижимости в установленных законом случаях (мены, дарения (безвозмездн</w:t>
      </w:r>
      <w:r w:rsidR="00A31375">
        <w:rPr>
          <w:rFonts w:ascii="Times New Roman" w:hAnsi="Times New Roman" w:cs="Times New Roman"/>
          <w:sz w:val="24"/>
          <w:szCs w:val="24"/>
        </w:rPr>
        <w:t>ой передачи) имущества и т.п.),</w:t>
      </w:r>
    </w:p>
    <w:p w:rsidR="00F8367A" w:rsidRPr="00402173" w:rsidRDefault="00F8367A" w:rsidP="00F83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</w:t>
      </w:r>
      <w:r w:rsidR="0068057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02173">
        <w:rPr>
          <w:rFonts w:ascii="Times New Roman" w:hAnsi="Times New Roman" w:cs="Times New Roman"/>
          <w:sz w:val="24"/>
          <w:szCs w:val="24"/>
        </w:rPr>
        <w:t>дарения (безвозмездной передачи) движимого имущества</w:t>
      </w:r>
      <w:r w:rsidR="001C1E69">
        <w:rPr>
          <w:rFonts w:ascii="Times New Roman" w:hAnsi="Times New Roman" w:cs="Times New Roman"/>
          <w:sz w:val="24"/>
          <w:szCs w:val="24"/>
        </w:rPr>
        <w:t>.</w:t>
      </w:r>
      <w:r w:rsidRPr="0040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73" w:rsidRPr="00402173" w:rsidRDefault="001C1E69" w:rsidP="00F83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8367A" w:rsidRPr="00402173">
        <w:rPr>
          <w:rFonts w:ascii="Times New Roman" w:hAnsi="Times New Roman" w:cs="Times New Roman"/>
          <w:sz w:val="24"/>
          <w:szCs w:val="24"/>
        </w:rPr>
        <w:t xml:space="preserve"> остальных случаях основанием </w:t>
      </w:r>
      <w:r w:rsidR="00310962" w:rsidRPr="00402173">
        <w:rPr>
          <w:rFonts w:ascii="Times New Roman" w:hAnsi="Times New Roman" w:cs="Times New Roman"/>
          <w:sz w:val="24"/>
          <w:szCs w:val="24"/>
        </w:rPr>
        <w:t>для</w:t>
      </w:r>
      <w:r w:rsidR="00402173">
        <w:rPr>
          <w:rFonts w:ascii="Times New Roman" w:hAnsi="Times New Roman" w:cs="Times New Roman"/>
          <w:sz w:val="24"/>
          <w:szCs w:val="24"/>
        </w:rPr>
        <w:t xml:space="preserve"> включения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 имущества в состав муниципальной казны является </w:t>
      </w:r>
      <w:r w:rsidR="00680574">
        <w:rPr>
          <w:rFonts w:ascii="Times New Roman" w:hAnsi="Times New Roman" w:cs="Times New Roman"/>
          <w:sz w:val="24"/>
          <w:szCs w:val="24"/>
        </w:rPr>
        <w:t>Постановление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8367A" w:rsidRPr="0040217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67A" w:rsidRPr="00402173">
        <w:rPr>
          <w:rFonts w:ascii="Times New Roman" w:hAnsi="Times New Roman" w:cs="Times New Roman"/>
          <w:sz w:val="24"/>
          <w:szCs w:val="24"/>
        </w:rPr>
        <w:t>–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="00680574">
        <w:rPr>
          <w:rFonts w:ascii="Times New Roman" w:hAnsi="Times New Roman" w:cs="Times New Roman"/>
          <w:sz w:val="24"/>
          <w:szCs w:val="24"/>
        </w:rPr>
        <w:t>г</w:t>
      </w:r>
      <w:r w:rsidR="00BB3D3D" w:rsidRPr="00402173">
        <w:rPr>
          <w:rFonts w:ascii="Times New Roman" w:hAnsi="Times New Roman" w:cs="Times New Roman"/>
          <w:sz w:val="24"/>
          <w:szCs w:val="24"/>
        </w:rPr>
        <w:t>лава</w:t>
      </w:r>
      <w:r w:rsidR="00F8367A" w:rsidRPr="0040217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91D2D">
        <w:rPr>
          <w:rFonts w:ascii="Times New Roman" w:hAnsi="Times New Roman" w:cs="Times New Roman"/>
          <w:sz w:val="24"/>
          <w:szCs w:val="24"/>
        </w:rPr>
        <w:t xml:space="preserve"> округа)</w:t>
      </w:r>
      <w:r w:rsidR="00310962" w:rsidRPr="00402173">
        <w:rPr>
          <w:rFonts w:ascii="Times New Roman" w:hAnsi="Times New Roman" w:cs="Times New Roman"/>
          <w:sz w:val="24"/>
          <w:szCs w:val="24"/>
        </w:rPr>
        <w:t>.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3.</w:t>
      </w:r>
      <w:r w:rsidR="00F8367A" w:rsidRPr="00402173">
        <w:rPr>
          <w:rFonts w:ascii="Times New Roman" w:hAnsi="Times New Roman" w:cs="Times New Roman"/>
          <w:sz w:val="24"/>
          <w:szCs w:val="24"/>
        </w:rPr>
        <w:t>4</w:t>
      </w:r>
      <w:r w:rsidRPr="00402173">
        <w:rPr>
          <w:rFonts w:ascii="Times New Roman" w:hAnsi="Times New Roman" w:cs="Times New Roman"/>
          <w:sz w:val="24"/>
          <w:szCs w:val="24"/>
        </w:rPr>
        <w:t xml:space="preserve"> Исключение имущества из состава муниципальной казны осуществляется в соответствии с законодательством</w:t>
      </w:r>
      <w:r w:rsidR="0068057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2173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городского </w:t>
      </w:r>
      <w:r w:rsidR="00680574">
        <w:rPr>
          <w:rFonts w:ascii="Times New Roman" w:hAnsi="Times New Roman" w:cs="Times New Roman"/>
          <w:sz w:val="24"/>
          <w:szCs w:val="24"/>
        </w:rPr>
        <w:t>округа</w:t>
      </w:r>
      <w:r w:rsidRPr="00402173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lastRenderedPageBreak/>
        <w:t>- в рамках гражданско-правовых сделок (продажа в рамках законодательства о приватизации, дарение, мены);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 передача имущества в собственность Российской Федерации, субъекта Российской Федерации, муниципального образования;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 списание имущества по причинам физического износа, сноса, ликвидации по решению собственника или при авариях, стихийных бедствиях и иных чрезвычайных ситуациях;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 xml:space="preserve">- передача имущества в хозяйственное ведение муниципальным унитарным предприятиям, </w:t>
      </w:r>
      <w:r w:rsidR="00A31375">
        <w:rPr>
          <w:rFonts w:ascii="Times New Roman" w:hAnsi="Times New Roman" w:cs="Times New Roman"/>
          <w:sz w:val="24"/>
          <w:szCs w:val="24"/>
        </w:rPr>
        <w:t xml:space="preserve">в </w:t>
      </w:r>
      <w:r w:rsidRPr="00402173">
        <w:rPr>
          <w:rFonts w:ascii="Times New Roman" w:hAnsi="Times New Roman" w:cs="Times New Roman"/>
          <w:sz w:val="24"/>
          <w:szCs w:val="24"/>
        </w:rPr>
        <w:t>оперативное управление муниципальным учреждениям, а также в уставный капитал хозяйственных обществ;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022F73" w:rsidRPr="00402173" w:rsidRDefault="00310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3.5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. Основанием для исключения объекта из состава муниципальной казны </w:t>
      </w:r>
      <w:r w:rsidR="00C02FDD" w:rsidRPr="00402173">
        <w:rPr>
          <w:rFonts w:ascii="Times New Roman" w:hAnsi="Times New Roman" w:cs="Times New Roman"/>
          <w:sz w:val="24"/>
          <w:szCs w:val="24"/>
        </w:rPr>
        <w:t>является</w:t>
      </w:r>
      <w:r w:rsidR="00022F73" w:rsidRPr="00402173">
        <w:rPr>
          <w:rFonts w:ascii="Times New Roman" w:hAnsi="Times New Roman" w:cs="Times New Roman"/>
          <w:sz w:val="24"/>
          <w:szCs w:val="24"/>
        </w:rPr>
        <w:t>:</w:t>
      </w:r>
    </w:p>
    <w:p w:rsidR="00022F73" w:rsidRPr="00402173" w:rsidRDefault="0002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 xml:space="preserve">-договор купли-продажи либо иные договора с отметкой о переходе права собственности при проведении государственной регистрации прав на объекты недвижимости в установленных законом случаях (в случаях приватизации, мены, дарения (безвозмездной передачи) имущества и т.п.), </w:t>
      </w:r>
    </w:p>
    <w:p w:rsidR="00680574" w:rsidRPr="00402173" w:rsidRDefault="00680574" w:rsidP="00680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Законы и </w:t>
      </w:r>
      <w:r w:rsidR="00A31375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402173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0217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="00A31375" w:rsidRPr="0040217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574" w:rsidRDefault="00680574" w:rsidP="00680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Законы и </w:t>
      </w:r>
      <w:r w:rsidR="00A31375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402173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0217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="00A31375" w:rsidRPr="00402173">
        <w:rPr>
          <w:rFonts w:ascii="Times New Roman" w:hAnsi="Times New Roman" w:cs="Times New Roman"/>
          <w:sz w:val="24"/>
          <w:szCs w:val="24"/>
        </w:rPr>
        <w:t>Правительства Московской области</w:t>
      </w:r>
      <w:r w:rsidR="00A31375">
        <w:rPr>
          <w:rFonts w:ascii="Times New Roman" w:hAnsi="Times New Roman" w:cs="Times New Roman"/>
          <w:sz w:val="24"/>
          <w:szCs w:val="24"/>
        </w:rPr>
        <w:t>,</w:t>
      </w:r>
    </w:p>
    <w:p w:rsidR="00C02FDD" w:rsidRPr="00402173" w:rsidRDefault="00022F73" w:rsidP="00680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-акт о списании муниципального имущества</w:t>
      </w:r>
      <w:r w:rsidR="00680574">
        <w:rPr>
          <w:rFonts w:ascii="Times New Roman" w:hAnsi="Times New Roman" w:cs="Times New Roman"/>
          <w:sz w:val="24"/>
          <w:szCs w:val="24"/>
        </w:rPr>
        <w:t>,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7A" w:rsidRPr="00402173" w:rsidRDefault="00022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-</w:t>
      </w:r>
      <w:r w:rsidR="0068057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02FDD" w:rsidRPr="00402173">
        <w:rPr>
          <w:rFonts w:ascii="Times New Roman" w:hAnsi="Times New Roman" w:cs="Times New Roman"/>
          <w:sz w:val="24"/>
          <w:szCs w:val="24"/>
        </w:rPr>
        <w:t>дарения (безвозмездной передачи)</w:t>
      </w:r>
      <w:r w:rsidR="00924456"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Pr="00402173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924456" w:rsidRPr="00402173">
        <w:rPr>
          <w:rFonts w:ascii="Times New Roman" w:hAnsi="Times New Roman" w:cs="Times New Roman"/>
          <w:sz w:val="24"/>
          <w:szCs w:val="24"/>
        </w:rPr>
        <w:t>имущества</w:t>
      </w:r>
      <w:r w:rsidR="00F8367A" w:rsidRPr="00402173">
        <w:rPr>
          <w:rFonts w:ascii="Times New Roman" w:hAnsi="Times New Roman" w:cs="Times New Roman"/>
          <w:sz w:val="24"/>
          <w:szCs w:val="24"/>
        </w:rPr>
        <w:t>.</w:t>
      </w:r>
    </w:p>
    <w:p w:rsidR="00022F73" w:rsidRPr="00402173" w:rsidRDefault="00A31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2F73" w:rsidRPr="00402173">
        <w:rPr>
          <w:rFonts w:ascii="Times New Roman" w:hAnsi="Times New Roman" w:cs="Times New Roman"/>
          <w:sz w:val="24"/>
          <w:szCs w:val="24"/>
        </w:rPr>
        <w:t xml:space="preserve"> остальных случаях основанием для исключения объекта из состава муниципальной казны является </w:t>
      </w:r>
      <w:r w:rsidR="00332FED">
        <w:rPr>
          <w:rFonts w:ascii="Times New Roman" w:hAnsi="Times New Roman" w:cs="Times New Roman"/>
          <w:sz w:val="24"/>
          <w:szCs w:val="24"/>
        </w:rPr>
        <w:t>Постановление</w:t>
      </w:r>
      <w:r w:rsidR="00022F73"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="00332FED">
        <w:rPr>
          <w:rFonts w:ascii="Times New Roman" w:hAnsi="Times New Roman" w:cs="Times New Roman"/>
          <w:sz w:val="24"/>
          <w:szCs w:val="24"/>
        </w:rPr>
        <w:t>г</w:t>
      </w:r>
      <w:r w:rsidR="00022F73" w:rsidRPr="00402173">
        <w:rPr>
          <w:rFonts w:ascii="Times New Roman" w:hAnsi="Times New Roman" w:cs="Times New Roman"/>
          <w:sz w:val="24"/>
          <w:szCs w:val="24"/>
        </w:rPr>
        <w:t xml:space="preserve">лавы городского округа. </w:t>
      </w:r>
    </w:p>
    <w:p w:rsidR="00BB3D3D" w:rsidRPr="00402173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3.</w:t>
      </w:r>
      <w:r w:rsidR="00310962" w:rsidRPr="00402173">
        <w:rPr>
          <w:rFonts w:ascii="Times New Roman" w:hAnsi="Times New Roman" w:cs="Times New Roman"/>
          <w:sz w:val="24"/>
          <w:szCs w:val="24"/>
        </w:rPr>
        <w:t>6</w:t>
      </w:r>
      <w:r w:rsidRPr="00402173">
        <w:rPr>
          <w:rFonts w:ascii="Times New Roman" w:hAnsi="Times New Roman" w:cs="Times New Roman"/>
          <w:sz w:val="24"/>
          <w:szCs w:val="24"/>
        </w:rPr>
        <w:t>. Списание имущества</w:t>
      </w:r>
      <w:r w:rsidR="00310962" w:rsidRPr="00402173">
        <w:rPr>
          <w:rFonts w:ascii="Times New Roman" w:hAnsi="Times New Roman" w:cs="Times New Roman"/>
          <w:sz w:val="24"/>
          <w:szCs w:val="24"/>
        </w:rPr>
        <w:t xml:space="preserve">, </w:t>
      </w:r>
      <w:r w:rsidR="00332FED">
        <w:rPr>
          <w:rFonts w:ascii="Times New Roman" w:hAnsi="Times New Roman" w:cs="Times New Roman"/>
          <w:sz w:val="24"/>
          <w:szCs w:val="24"/>
        </w:rPr>
        <w:t>входящего в состав</w:t>
      </w:r>
      <w:r w:rsidRPr="004021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2FED">
        <w:rPr>
          <w:rFonts w:ascii="Times New Roman" w:hAnsi="Times New Roman" w:cs="Times New Roman"/>
          <w:sz w:val="24"/>
          <w:szCs w:val="24"/>
        </w:rPr>
        <w:t>ой</w:t>
      </w:r>
      <w:r w:rsidR="00310962"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Pr="00402173">
        <w:rPr>
          <w:rFonts w:ascii="Times New Roman" w:hAnsi="Times New Roman" w:cs="Times New Roman"/>
          <w:sz w:val="24"/>
          <w:szCs w:val="24"/>
        </w:rPr>
        <w:t>казн</w:t>
      </w:r>
      <w:r w:rsidR="00332FED">
        <w:rPr>
          <w:rFonts w:ascii="Times New Roman" w:hAnsi="Times New Roman" w:cs="Times New Roman"/>
          <w:sz w:val="24"/>
          <w:szCs w:val="24"/>
        </w:rPr>
        <w:t>ы</w:t>
      </w:r>
      <w:r w:rsidR="00310962" w:rsidRPr="00402173">
        <w:rPr>
          <w:rFonts w:ascii="Times New Roman" w:hAnsi="Times New Roman" w:cs="Times New Roman"/>
          <w:sz w:val="24"/>
          <w:szCs w:val="24"/>
        </w:rPr>
        <w:t>,</w:t>
      </w:r>
      <w:r w:rsidRPr="00402173">
        <w:rPr>
          <w:rFonts w:ascii="Times New Roman" w:hAnsi="Times New Roman" w:cs="Times New Roman"/>
          <w:sz w:val="24"/>
          <w:szCs w:val="24"/>
        </w:rPr>
        <w:t xml:space="preserve"> производится уполномоченным подразделением в соответствии с</w:t>
      </w:r>
      <w:r w:rsidR="00332FED">
        <w:rPr>
          <w:rFonts w:ascii="Times New Roman" w:hAnsi="Times New Roman" w:cs="Times New Roman"/>
          <w:sz w:val="24"/>
          <w:szCs w:val="24"/>
        </w:rPr>
        <w:t xml:space="preserve"> </w:t>
      </w:r>
      <w:r w:rsidR="00332FED" w:rsidRPr="00402173">
        <w:rPr>
          <w:rFonts w:ascii="Times New Roman" w:hAnsi="Times New Roman" w:cs="Times New Roman"/>
          <w:sz w:val="24"/>
          <w:szCs w:val="24"/>
        </w:rPr>
        <w:t>порядком</w:t>
      </w:r>
      <w:r w:rsidR="00332FED">
        <w:rPr>
          <w:rFonts w:ascii="Times New Roman" w:hAnsi="Times New Roman" w:cs="Times New Roman"/>
          <w:sz w:val="24"/>
          <w:szCs w:val="24"/>
        </w:rPr>
        <w:t>,</w:t>
      </w:r>
      <w:r w:rsidRPr="00402173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332FED">
        <w:rPr>
          <w:rFonts w:ascii="Times New Roman" w:hAnsi="Times New Roman" w:cs="Times New Roman"/>
          <w:sz w:val="24"/>
          <w:szCs w:val="24"/>
        </w:rPr>
        <w:t>Советом депутатов Сергиево-Посадского городского округа</w:t>
      </w:r>
      <w:r w:rsidR="00A31375">
        <w:rPr>
          <w:rFonts w:ascii="Times New Roman" w:hAnsi="Times New Roman" w:cs="Times New Roman"/>
          <w:sz w:val="24"/>
          <w:szCs w:val="24"/>
        </w:rPr>
        <w:t xml:space="preserve"> (далее – Совет депутатов городского округа)</w:t>
      </w:r>
      <w:r w:rsidRPr="00402173">
        <w:rPr>
          <w:rFonts w:ascii="Times New Roman" w:hAnsi="Times New Roman" w:cs="Times New Roman"/>
          <w:sz w:val="24"/>
          <w:szCs w:val="24"/>
        </w:rPr>
        <w:t>.</w:t>
      </w:r>
    </w:p>
    <w:p w:rsidR="00BB3D3D" w:rsidRPr="00402173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402173" w:rsidRDefault="00BB3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4. Порядок учета муниципальной казны</w:t>
      </w:r>
    </w:p>
    <w:p w:rsidR="00BB3D3D" w:rsidRPr="00402173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402173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4.1. Имущество, составляющее муниципальную казну, подлежит бухгалтерскому учету в соответствии с требованиями законодательства</w:t>
      </w:r>
      <w:r w:rsidR="00332FE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02173">
        <w:rPr>
          <w:rFonts w:ascii="Times New Roman" w:hAnsi="Times New Roman" w:cs="Times New Roman"/>
          <w:sz w:val="24"/>
          <w:szCs w:val="24"/>
        </w:rPr>
        <w:t>.</w:t>
      </w:r>
    </w:p>
    <w:p w:rsidR="00C02FDD" w:rsidRPr="00402173" w:rsidRDefault="00C02FDD" w:rsidP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4.2. Объект учета принимается в муниципальную имущественную казну:</w:t>
      </w:r>
    </w:p>
    <w:p w:rsidR="00C02FDD" w:rsidRPr="00402173" w:rsidRDefault="00C02FDD" w:rsidP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4.2.1. По фактически произведенным капитальным вложениям, по справедливой стоимости объектов учета, по условной оценке, равной одному рублю, - в случаях, устано</w:t>
      </w:r>
      <w:r w:rsidR="00332FED">
        <w:rPr>
          <w:rFonts w:ascii="Times New Roman" w:hAnsi="Times New Roman" w:cs="Times New Roman"/>
          <w:sz w:val="24"/>
          <w:szCs w:val="24"/>
        </w:rPr>
        <w:t>вленных Федеральным стандартом «</w:t>
      </w:r>
      <w:r w:rsidRPr="00402173"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332FED">
        <w:rPr>
          <w:rFonts w:ascii="Times New Roman" w:hAnsi="Times New Roman" w:cs="Times New Roman"/>
          <w:sz w:val="24"/>
          <w:szCs w:val="24"/>
        </w:rPr>
        <w:t>»</w:t>
      </w:r>
      <w:r w:rsidRPr="00402173">
        <w:rPr>
          <w:rFonts w:ascii="Times New Roman" w:hAnsi="Times New Roman" w:cs="Times New Roman"/>
          <w:sz w:val="24"/>
          <w:szCs w:val="24"/>
        </w:rPr>
        <w:t>.</w:t>
      </w:r>
    </w:p>
    <w:p w:rsidR="00C02FDD" w:rsidRPr="00402173" w:rsidRDefault="00C02FDD" w:rsidP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4.2.2. По кадастровой стоимости земельного участка, иных объектов недвижимости в случаях их принятия в казну не на основании обменных или необменных операций.</w:t>
      </w:r>
    </w:p>
    <w:p w:rsidR="00C02FDD" w:rsidRPr="00402173" w:rsidRDefault="00C02FDD" w:rsidP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 xml:space="preserve">4.2.3. По стоимости, отраженной в передаточных документах, - переданное в собственность городского округа в порядке, предусмотренном законодательством о разграничении полномочий между федеральными органами государственной власти, </w:t>
      </w:r>
      <w:r w:rsidRPr="00402173">
        <w:rPr>
          <w:rFonts w:ascii="Times New Roman" w:hAnsi="Times New Roman" w:cs="Times New Roman"/>
          <w:sz w:val="24"/>
          <w:szCs w:val="24"/>
        </w:rPr>
        <w:lastRenderedPageBreak/>
        <w:t>органами государственной власти субъектов Российской Федерации и муниципальными образованиями; полученное в результате отказа муниципальных унитарных предприятий или муниципальных учреждений от его использования; не вошедшее в уставный капитал акционерных обществ в результате приватизации муниципальных унитарных предприятий; изъятое в установленном законом порядке у муниципальных учреждений из оперативного управления (излишнее, неиспользуемое либо используемое не по назначению); оставшееся после ликвидации муниципальных унитарных предприятий, муниципальных учреждений.</w:t>
      </w:r>
    </w:p>
    <w:p w:rsidR="00C02FDD" w:rsidRPr="00BB3D3D" w:rsidRDefault="00C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DE4" w:rsidRDefault="00310962" w:rsidP="00C04DE4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02173">
        <w:rPr>
          <w:rFonts w:ascii="Times New Roman" w:hAnsi="Times New Roman"/>
          <w:sz w:val="24"/>
          <w:szCs w:val="24"/>
        </w:rPr>
        <w:t>4.3</w:t>
      </w:r>
      <w:r w:rsidR="00BB3D3D" w:rsidRPr="00402173">
        <w:rPr>
          <w:rFonts w:ascii="Times New Roman" w:hAnsi="Times New Roman"/>
          <w:sz w:val="24"/>
          <w:szCs w:val="24"/>
        </w:rPr>
        <w:t xml:space="preserve">. </w:t>
      </w:r>
      <w:r w:rsidR="00C04DE4">
        <w:rPr>
          <w:rFonts w:ascii="Times New Roman" w:hAnsi="Times New Roman"/>
          <w:sz w:val="24"/>
          <w:szCs w:val="24"/>
        </w:rPr>
        <w:t>Учет имущества, составляющего муниципальную казну, и его движения осуществляется уполномоченным подразделением путем занесения соответствующей информации в информационную базу, которая предусмотрена для учета объектов казны</w:t>
      </w:r>
      <w:r w:rsidR="00756A66" w:rsidRPr="00402173">
        <w:rPr>
          <w:rFonts w:ascii="Times New Roman" w:hAnsi="Times New Roman"/>
          <w:sz w:val="24"/>
          <w:szCs w:val="24"/>
        </w:rPr>
        <w:t>.</w:t>
      </w:r>
    </w:p>
    <w:p w:rsidR="00BB3D3D" w:rsidRPr="00BB3D3D" w:rsidRDefault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173">
        <w:rPr>
          <w:rFonts w:ascii="Times New Roman" w:hAnsi="Times New Roman" w:cs="Times New Roman"/>
          <w:sz w:val="24"/>
          <w:szCs w:val="24"/>
        </w:rPr>
        <w:t>4.</w:t>
      </w:r>
      <w:r w:rsidR="00310962" w:rsidRPr="00402173">
        <w:rPr>
          <w:rFonts w:ascii="Times New Roman" w:hAnsi="Times New Roman" w:cs="Times New Roman"/>
          <w:sz w:val="24"/>
          <w:szCs w:val="24"/>
        </w:rPr>
        <w:t>4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. Для обеспечения достоверности данных учета муниципальной казны проводится инвентаризация </w:t>
      </w:r>
      <w:r w:rsidR="00C04D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казны, в ходе которой проверяются и документально подтверждаются наличие объектов собственности, их состояние и оценка стоимости. Полная инвентаризация муниципальной казны проводится не чаще 1 раза в год, но не реже 1 раза в четыре года на основании </w:t>
      </w:r>
      <w:r w:rsidR="00A31375">
        <w:rPr>
          <w:rFonts w:ascii="Times New Roman" w:hAnsi="Times New Roman" w:cs="Times New Roman"/>
          <w:sz w:val="24"/>
          <w:szCs w:val="24"/>
        </w:rPr>
        <w:t>Постановления</w:t>
      </w:r>
      <w:r w:rsidR="00BB3D3D" w:rsidRPr="00402173">
        <w:rPr>
          <w:rFonts w:ascii="Times New Roman" w:hAnsi="Times New Roman" w:cs="Times New Roman"/>
          <w:sz w:val="24"/>
          <w:szCs w:val="24"/>
        </w:rPr>
        <w:t xml:space="preserve"> </w:t>
      </w:r>
      <w:r w:rsidR="00310962" w:rsidRPr="00402173">
        <w:rPr>
          <w:rFonts w:ascii="Times New Roman" w:hAnsi="Times New Roman" w:cs="Times New Roman"/>
          <w:sz w:val="24"/>
          <w:szCs w:val="24"/>
        </w:rPr>
        <w:t>Г</w:t>
      </w:r>
      <w:r w:rsidR="00BB3D3D" w:rsidRPr="00402173">
        <w:rPr>
          <w:rFonts w:ascii="Times New Roman" w:hAnsi="Times New Roman" w:cs="Times New Roman"/>
          <w:sz w:val="24"/>
          <w:szCs w:val="24"/>
        </w:rPr>
        <w:t>лавы город</w:t>
      </w:r>
      <w:r w:rsidR="007755F0" w:rsidRPr="00402173">
        <w:rPr>
          <w:rFonts w:ascii="Times New Roman" w:hAnsi="Times New Roman" w:cs="Times New Roman"/>
          <w:sz w:val="24"/>
          <w:szCs w:val="24"/>
        </w:rPr>
        <w:t>ского округа</w:t>
      </w:r>
      <w:r w:rsidR="00BB3D3D" w:rsidRPr="00402173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91D2D">
        <w:rPr>
          <w:rFonts w:ascii="Times New Roman" w:hAnsi="Times New Roman" w:cs="Times New Roman"/>
          <w:sz w:val="24"/>
          <w:szCs w:val="24"/>
        </w:rPr>
        <w:t>Постан</w:t>
      </w:r>
      <w:r w:rsidR="00602776">
        <w:rPr>
          <w:rFonts w:ascii="Times New Roman" w:hAnsi="Times New Roman" w:cs="Times New Roman"/>
          <w:sz w:val="24"/>
          <w:szCs w:val="24"/>
        </w:rPr>
        <w:t>ов</w:t>
      </w:r>
      <w:r w:rsidR="00A91D2D">
        <w:rPr>
          <w:rFonts w:ascii="Times New Roman" w:hAnsi="Times New Roman" w:cs="Times New Roman"/>
          <w:sz w:val="24"/>
          <w:szCs w:val="24"/>
        </w:rPr>
        <w:t>ления</w:t>
      </w:r>
      <w:r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310962">
        <w:rPr>
          <w:rFonts w:ascii="Times New Roman" w:hAnsi="Times New Roman" w:cs="Times New Roman"/>
          <w:sz w:val="24"/>
          <w:szCs w:val="24"/>
        </w:rPr>
        <w:t>Г</w:t>
      </w:r>
      <w:r w:rsidRPr="00BB3D3D">
        <w:rPr>
          <w:rFonts w:ascii="Times New Roman" w:hAnsi="Times New Roman" w:cs="Times New Roman"/>
          <w:sz w:val="24"/>
          <w:szCs w:val="24"/>
        </w:rPr>
        <w:t xml:space="preserve">лавы </w:t>
      </w:r>
      <w:r w:rsidR="00310962">
        <w:rPr>
          <w:rFonts w:ascii="Times New Roman" w:hAnsi="Times New Roman" w:cs="Times New Roman"/>
          <w:sz w:val="24"/>
          <w:szCs w:val="24"/>
        </w:rPr>
        <w:t>г</w:t>
      </w:r>
      <w:r w:rsidRPr="00BB3D3D">
        <w:rPr>
          <w:rFonts w:ascii="Times New Roman" w:hAnsi="Times New Roman" w:cs="Times New Roman"/>
          <w:sz w:val="24"/>
          <w:szCs w:val="24"/>
        </w:rPr>
        <w:t>ород</w:t>
      </w:r>
      <w:r w:rsidR="007755F0">
        <w:rPr>
          <w:rFonts w:ascii="Times New Roman" w:hAnsi="Times New Roman" w:cs="Times New Roman"/>
          <w:sz w:val="24"/>
          <w:szCs w:val="24"/>
        </w:rPr>
        <w:t>ского округа</w:t>
      </w:r>
      <w:r w:rsidR="00A31375">
        <w:rPr>
          <w:rFonts w:ascii="Times New Roman" w:hAnsi="Times New Roman" w:cs="Times New Roman"/>
          <w:sz w:val="24"/>
          <w:szCs w:val="24"/>
        </w:rPr>
        <w:t xml:space="preserve"> </w:t>
      </w:r>
      <w:r w:rsidRPr="00BB3D3D">
        <w:rPr>
          <w:rFonts w:ascii="Times New Roman" w:hAnsi="Times New Roman" w:cs="Times New Roman"/>
          <w:sz w:val="24"/>
          <w:szCs w:val="24"/>
        </w:rPr>
        <w:t>может проводиться частичная инвентаризация</w:t>
      </w:r>
      <w:r w:rsidR="00C474F9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казне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Объекты недвижимости, отнесенные к муниципальной казне, подлежат технической инвентаризации, а также государственной регистрации в порядке, установленном законодательством</w:t>
      </w:r>
      <w:r w:rsidR="00332FE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Инвентаризация, учет и оценка технического состояния жилищного и нежилого фонда, а также иного недвижимого</w:t>
      </w:r>
      <w:r w:rsidR="002F448A">
        <w:rPr>
          <w:rFonts w:ascii="Times New Roman" w:hAnsi="Times New Roman" w:cs="Times New Roman"/>
          <w:sz w:val="24"/>
          <w:szCs w:val="24"/>
        </w:rPr>
        <w:t>/движимого</w:t>
      </w:r>
      <w:r w:rsidRPr="00BB3D3D">
        <w:rPr>
          <w:rFonts w:ascii="Times New Roman" w:hAnsi="Times New Roman" w:cs="Times New Roman"/>
          <w:sz w:val="24"/>
          <w:szCs w:val="24"/>
        </w:rPr>
        <w:t xml:space="preserve"> имущества, находящегося в казне, производится на основании документов, удостоверенных организациями, осуществляющими кадастровый и технический учет объектов недвижимого имущества на территории городского </w:t>
      </w:r>
      <w:r w:rsidR="00332FED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0962">
        <w:rPr>
          <w:rFonts w:ascii="Times New Roman" w:hAnsi="Times New Roman" w:cs="Times New Roman"/>
          <w:sz w:val="24"/>
          <w:szCs w:val="24"/>
        </w:rPr>
        <w:t>5</w:t>
      </w:r>
      <w:r w:rsidR="00BB3D3D" w:rsidRPr="00BB3D3D">
        <w:rPr>
          <w:rFonts w:ascii="Times New Roman" w:hAnsi="Times New Roman" w:cs="Times New Roman"/>
          <w:sz w:val="24"/>
          <w:szCs w:val="24"/>
        </w:rPr>
        <w:t>. Недвижимое имущество, входящее в состав муниципальной казны, подлежит оценке в порядке и на условиях, предусмотренных нормативными актами.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Оценка объектов казны осуществляется за счет средств, выделенных в местном бюджете городского </w:t>
      </w:r>
      <w:r w:rsidR="007755F0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 xml:space="preserve"> на содержание казны, и иных не запрещенных законодательством источников.</w:t>
      </w:r>
    </w:p>
    <w:p w:rsidR="00BB3D3D" w:rsidRPr="00BB3D3D" w:rsidRDefault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0962">
        <w:rPr>
          <w:rFonts w:ascii="Times New Roman" w:hAnsi="Times New Roman" w:cs="Times New Roman"/>
          <w:sz w:val="24"/>
          <w:szCs w:val="24"/>
        </w:rPr>
        <w:t>6</w:t>
      </w:r>
      <w:r w:rsidR="00BB3D3D" w:rsidRPr="00BB3D3D">
        <w:rPr>
          <w:rFonts w:ascii="Times New Roman" w:hAnsi="Times New Roman" w:cs="Times New Roman"/>
          <w:sz w:val="24"/>
          <w:szCs w:val="24"/>
        </w:rPr>
        <w:t xml:space="preserve">. Расходы на содержание, эксплуатацию, страхование и реновацию объектов </w:t>
      </w:r>
      <w:r w:rsidR="007755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3D3D" w:rsidRPr="00BB3D3D">
        <w:rPr>
          <w:rFonts w:ascii="Times New Roman" w:hAnsi="Times New Roman" w:cs="Times New Roman"/>
          <w:sz w:val="24"/>
          <w:szCs w:val="24"/>
        </w:rPr>
        <w:t>казны производятся по правилам, установленным нормативными актами.</w:t>
      </w:r>
    </w:p>
    <w:p w:rsidR="00BB3D3D" w:rsidRPr="00BB3D3D" w:rsidRDefault="00C02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0962">
        <w:rPr>
          <w:rFonts w:ascii="Times New Roman" w:hAnsi="Times New Roman" w:cs="Times New Roman"/>
          <w:sz w:val="24"/>
          <w:szCs w:val="24"/>
        </w:rPr>
        <w:t>7</w:t>
      </w:r>
      <w:r w:rsidR="00BB3D3D" w:rsidRPr="00BB3D3D">
        <w:rPr>
          <w:rFonts w:ascii="Times New Roman" w:hAnsi="Times New Roman" w:cs="Times New Roman"/>
          <w:sz w:val="24"/>
          <w:szCs w:val="24"/>
        </w:rPr>
        <w:t>. Расходы на обнаружение и судебное признание муниципальным бесхозяйного, выморочного и иного имущества, а также на его регистрацию осуществляются за счет местного бюджета.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5. Порядок управления и распоряжения муниципальной казной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5.1.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законодательством</w:t>
      </w:r>
      <w:r w:rsidR="00332FE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lastRenderedPageBreak/>
        <w:t>5.2.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законодательством</w:t>
      </w:r>
      <w:r w:rsidR="00C530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B3D3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C530E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C47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B3D3D" w:rsidRPr="00BB3D3D">
        <w:rPr>
          <w:rFonts w:ascii="Times New Roman" w:hAnsi="Times New Roman" w:cs="Times New Roman"/>
          <w:sz w:val="24"/>
          <w:szCs w:val="24"/>
        </w:rPr>
        <w:t>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руководителя уполномоченного подразделения.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5.</w:t>
      </w:r>
      <w:r w:rsidR="00C474F9">
        <w:rPr>
          <w:rFonts w:ascii="Times New Roman" w:hAnsi="Times New Roman" w:cs="Times New Roman"/>
          <w:sz w:val="24"/>
          <w:szCs w:val="24"/>
        </w:rPr>
        <w:t>4</w:t>
      </w:r>
      <w:r w:rsidRPr="00BB3D3D">
        <w:rPr>
          <w:rFonts w:ascii="Times New Roman" w:hAnsi="Times New Roman" w:cs="Times New Roman"/>
          <w:sz w:val="24"/>
          <w:szCs w:val="24"/>
        </w:rPr>
        <w:t xml:space="preserve">. </w:t>
      </w:r>
      <w:r w:rsidR="002F448A">
        <w:rPr>
          <w:rFonts w:ascii="Times New Roman" w:hAnsi="Times New Roman" w:cs="Times New Roman"/>
          <w:sz w:val="24"/>
          <w:szCs w:val="24"/>
        </w:rPr>
        <w:t>У</w:t>
      </w:r>
      <w:r w:rsidRPr="00BB3D3D">
        <w:rPr>
          <w:rFonts w:ascii="Times New Roman" w:hAnsi="Times New Roman" w:cs="Times New Roman"/>
          <w:sz w:val="24"/>
          <w:szCs w:val="24"/>
        </w:rPr>
        <w:t>полномоченно</w:t>
      </w:r>
      <w:r w:rsidR="002F448A">
        <w:rPr>
          <w:rFonts w:ascii="Times New Roman" w:hAnsi="Times New Roman" w:cs="Times New Roman"/>
          <w:sz w:val="24"/>
          <w:szCs w:val="24"/>
        </w:rPr>
        <w:t>е</w:t>
      </w:r>
      <w:r w:rsidRPr="00BB3D3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2F448A">
        <w:rPr>
          <w:rFonts w:ascii="Times New Roman" w:hAnsi="Times New Roman" w:cs="Times New Roman"/>
          <w:sz w:val="24"/>
          <w:szCs w:val="24"/>
        </w:rPr>
        <w:t>е</w:t>
      </w:r>
      <w:r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2F44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3D3D">
        <w:rPr>
          <w:rFonts w:ascii="Times New Roman" w:hAnsi="Times New Roman" w:cs="Times New Roman"/>
          <w:sz w:val="24"/>
          <w:szCs w:val="24"/>
        </w:rPr>
        <w:t xml:space="preserve">распоряжается объектами муниципальной казны в пределах своих полномочий в соответствии с настоящим Положением и иными муниципальными правовыми актами городского </w:t>
      </w:r>
      <w:r w:rsidR="00756A66">
        <w:rPr>
          <w:rFonts w:ascii="Times New Roman" w:hAnsi="Times New Roman" w:cs="Times New Roman"/>
          <w:sz w:val="24"/>
          <w:szCs w:val="24"/>
        </w:rPr>
        <w:t>округ</w:t>
      </w:r>
      <w:r w:rsidR="007755F0">
        <w:rPr>
          <w:rFonts w:ascii="Times New Roman" w:hAnsi="Times New Roman" w:cs="Times New Roman"/>
          <w:sz w:val="24"/>
          <w:szCs w:val="24"/>
        </w:rPr>
        <w:t>а</w:t>
      </w:r>
      <w:r w:rsidRPr="00BB3D3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управление, передачу объектов муниципальной казны в аренду;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от имени муниципального образования вносит объекты муниципальной казны в качестве вклада в уставный капитал хозяйственных обществ;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обеспечивает регистрацию, учет, содержание и сохранность объектов муниципальной казны и использование их по назначению и с наибольшей эффективностью;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ведет </w:t>
      </w:r>
      <w:r w:rsidR="002F448A">
        <w:rPr>
          <w:rFonts w:ascii="Times New Roman" w:hAnsi="Times New Roman" w:cs="Times New Roman"/>
          <w:sz w:val="24"/>
          <w:szCs w:val="24"/>
        </w:rPr>
        <w:t>перечень</w:t>
      </w:r>
      <w:r w:rsidRPr="00BB3D3D">
        <w:rPr>
          <w:rFonts w:ascii="Times New Roman" w:hAnsi="Times New Roman" w:cs="Times New Roman"/>
          <w:sz w:val="24"/>
          <w:szCs w:val="24"/>
        </w:rPr>
        <w:t xml:space="preserve"> объектов муниципальной казны;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представляет на утверждение Совету депутатов </w:t>
      </w:r>
      <w:r w:rsidR="00C530E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B3D3D">
        <w:rPr>
          <w:rFonts w:ascii="Times New Roman" w:hAnsi="Times New Roman" w:cs="Times New Roman"/>
          <w:sz w:val="24"/>
          <w:szCs w:val="24"/>
        </w:rPr>
        <w:t>перечень объектов муниципальной казны, которые могут являться предметом залога, и перечень объектов, не подлежащих отчуждению;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- осуществляет контроль за содержанием и эффективностью использования объектов муниципальной казны;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представляет на утверждение Совету депутатов </w:t>
      </w:r>
      <w:r w:rsidR="00C530E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B3D3D">
        <w:rPr>
          <w:rFonts w:ascii="Times New Roman" w:hAnsi="Times New Roman" w:cs="Times New Roman"/>
          <w:sz w:val="24"/>
          <w:szCs w:val="24"/>
        </w:rPr>
        <w:t>отчет о результатах использования объектов муниципальной казны, о размерах поступления средств в бюджет от использования объектов муниципальной казны и расходах на ее содержание;</w:t>
      </w:r>
    </w:p>
    <w:p w:rsidR="00BB3D3D" w:rsidRPr="00BB3D3D" w:rsidRDefault="00BB3D3D" w:rsidP="00756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муниципальными правовыми актами </w:t>
      </w:r>
      <w:r w:rsidR="00756A66">
        <w:rPr>
          <w:rFonts w:ascii="Times New Roman" w:hAnsi="Times New Roman"/>
          <w:sz w:val="24"/>
          <w:szCs w:val="24"/>
        </w:rPr>
        <w:t>городского округа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6.1. Средства, полученные от использования в гражданском обороте объектов муниципальной казны, в полном объеме поступают в местный бюджет.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6.2. Контроль за сохранностью и целевым использованием имущества, составляющего муниципальную казну, осуществляет уполномоченное подразделение или структурное по</w:t>
      </w:r>
      <w:r w:rsidR="00C02FDD">
        <w:rPr>
          <w:rFonts w:ascii="Times New Roman" w:hAnsi="Times New Roman" w:cs="Times New Roman"/>
          <w:sz w:val="24"/>
          <w:szCs w:val="24"/>
        </w:rPr>
        <w:t>дразделение администрации городского округа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6.3. Контроль за сохранностью и целевым использованием имущества муниципальной казны, переданного в пользование юридическим или физическим лицам, осуществляется уполномоченным подразделением в соответствии с условиями </w:t>
      </w:r>
      <w:r w:rsidRPr="00BB3D3D">
        <w:rPr>
          <w:rFonts w:ascii="Times New Roman" w:hAnsi="Times New Roman" w:cs="Times New Roman"/>
          <w:sz w:val="24"/>
          <w:szCs w:val="24"/>
        </w:rPr>
        <w:lastRenderedPageBreak/>
        <w:t>заключенных договоров о передаче имущества. В ходе контроля уполномоченное подразделение осуществляет проверки состояния переданного имущества и соблюдения условий договоров о передаче имущества.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6.4. На срок передачи имущества казны в пользование бремя его содержания и риск его случайной гибели ложится на пользователя в соответствии с заключенным договором.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6.5. Городско</w:t>
      </w:r>
      <w:r w:rsidR="00C02FDD">
        <w:rPr>
          <w:rFonts w:ascii="Times New Roman" w:hAnsi="Times New Roman" w:cs="Times New Roman"/>
          <w:sz w:val="24"/>
          <w:szCs w:val="24"/>
        </w:rPr>
        <w:t>й</w:t>
      </w:r>
      <w:r w:rsidRPr="00BB3D3D">
        <w:rPr>
          <w:rFonts w:ascii="Times New Roman" w:hAnsi="Times New Roman" w:cs="Times New Roman"/>
          <w:sz w:val="24"/>
          <w:szCs w:val="24"/>
        </w:rPr>
        <w:t xml:space="preserve"> </w:t>
      </w:r>
      <w:r w:rsidR="00C02FDD">
        <w:rPr>
          <w:rFonts w:ascii="Times New Roman" w:hAnsi="Times New Roman" w:cs="Times New Roman"/>
          <w:sz w:val="24"/>
          <w:szCs w:val="24"/>
        </w:rPr>
        <w:t>округ</w:t>
      </w:r>
      <w:r w:rsidRPr="00BB3D3D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 xml:space="preserve">6.6. Контроль за целесообразностью и эффективностью расходования средств местного бюджета и использованием имущества, составляющего муниципальную казну, осуществляют контрольные органы местного самоуправления городского </w:t>
      </w:r>
      <w:r w:rsidR="00C02FDD">
        <w:rPr>
          <w:rFonts w:ascii="Times New Roman" w:hAnsi="Times New Roman" w:cs="Times New Roman"/>
          <w:sz w:val="24"/>
          <w:szCs w:val="24"/>
        </w:rPr>
        <w:t>округа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D3D">
        <w:rPr>
          <w:rFonts w:ascii="Times New Roman" w:hAnsi="Times New Roman" w:cs="Times New Roman"/>
          <w:sz w:val="24"/>
          <w:szCs w:val="24"/>
        </w:rPr>
        <w:t>6.7. Защиту прав собственности на имущество, составляющее муниципальную казну, в том числе в суде, осуществляет уполномоченное подразделение в порядке и способами, определенными законодательством</w:t>
      </w:r>
      <w:r w:rsidR="00C530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B3D3D">
        <w:rPr>
          <w:rFonts w:ascii="Times New Roman" w:hAnsi="Times New Roman" w:cs="Times New Roman"/>
          <w:sz w:val="24"/>
          <w:szCs w:val="24"/>
        </w:rPr>
        <w:t>.</w:t>
      </w:r>
    </w:p>
    <w:p w:rsidR="00BB3D3D" w:rsidRPr="00BB3D3D" w:rsidRDefault="00BB3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B3D3D" w:rsidRPr="00BB3D3D" w:rsidSect="00DB29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3D"/>
    <w:rsid w:val="00022F73"/>
    <w:rsid w:val="000B30F0"/>
    <w:rsid w:val="00157546"/>
    <w:rsid w:val="001C1E69"/>
    <w:rsid w:val="002C2C54"/>
    <w:rsid w:val="002F448A"/>
    <w:rsid w:val="00310962"/>
    <w:rsid w:val="00332FED"/>
    <w:rsid w:val="003D78F2"/>
    <w:rsid w:val="00402173"/>
    <w:rsid w:val="004B3001"/>
    <w:rsid w:val="00602776"/>
    <w:rsid w:val="00680574"/>
    <w:rsid w:val="006B7588"/>
    <w:rsid w:val="00756A66"/>
    <w:rsid w:val="007755F0"/>
    <w:rsid w:val="007C77D1"/>
    <w:rsid w:val="008E7F7A"/>
    <w:rsid w:val="00924456"/>
    <w:rsid w:val="00933E41"/>
    <w:rsid w:val="009F20BA"/>
    <w:rsid w:val="00A31375"/>
    <w:rsid w:val="00A91D2D"/>
    <w:rsid w:val="00B873BA"/>
    <w:rsid w:val="00BB3D3D"/>
    <w:rsid w:val="00C02FDD"/>
    <w:rsid w:val="00C04DE4"/>
    <w:rsid w:val="00C474F9"/>
    <w:rsid w:val="00C530E0"/>
    <w:rsid w:val="00CC6C36"/>
    <w:rsid w:val="00CF0EAA"/>
    <w:rsid w:val="00EB0E69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33E4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D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D3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AA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56A66"/>
    <w:pPr>
      <w:ind w:firstLine="0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2C2C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2C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A31375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A9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33E4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D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D3D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AA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56A66"/>
    <w:pPr>
      <w:ind w:firstLine="0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2C2C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2C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A31375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A9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2019-11-27T09:41:00Z</cp:lastPrinted>
  <dcterms:created xsi:type="dcterms:W3CDTF">2019-12-03T12:40:00Z</dcterms:created>
  <dcterms:modified xsi:type="dcterms:W3CDTF">2019-12-03T12:40:00Z</dcterms:modified>
</cp:coreProperties>
</file>