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0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 к постановлению  </w:t>
      </w:r>
    </w:p>
    <w:p w:rsidR="004A400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233F8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4008" w:rsidRPr="00F233F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233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A4008" w:rsidRPr="00F233F8" w:rsidRDefault="004A4008" w:rsidP="004A400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от «___» ____ 2018 г. № ____</w:t>
      </w:r>
    </w:p>
    <w:p w:rsidR="004A4008" w:rsidRDefault="004A4008" w:rsidP="004A4008">
      <w:pPr>
        <w:pStyle w:val="ConsPlusNormal"/>
        <w:spacing w:line="276" w:lineRule="auto"/>
        <w:ind w:firstLine="69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A4008" w:rsidRDefault="004A4008" w:rsidP="004A400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008" w:rsidRPr="004A4008" w:rsidRDefault="004A4008" w:rsidP="004A4008">
      <w:pPr>
        <w:keepNext/>
        <w:spacing w:after="0" w:line="276" w:lineRule="auto"/>
        <w:ind w:left="106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П9"/>
      <w:bookmarkStart w:id="2" w:name="_Toc473648685"/>
      <w:bookmarkStart w:id="3" w:name="_Toc496619685"/>
      <w:r w:rsidRPr="004A40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1"/>
      <w:bookmarkEnd w:id="2"/>
      <w:r w:rsidRPr="004A40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bookmarkEnd w:id="3"/>
    </w:p>
    <w:p w:rsidR="004A4008" w:rsidRPr="004A4008" w:rsidRDefault="004A4008" w:rsidP="004A4008">
      <w:pPr>
        <w:keepNext/>
        <w:spacing w:after="0" w:line="276" w:lineRule="auto"/>
        <w:ind w:left="106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Описание_документов,_необходимых"/>
      <w:bookmarkStart w:id="5" w:name="_Toc496619686"/>
      <w:bookmarkStart w:id="6" w:name="_Toc473648686"/>
      <w:bookmarkEnd w:id="4"/>
      <w:r w:rsidRPr="004A4008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 предоставления Муниципальной услуги</w:t>
      </w:r>
      <w:bookmarkEnd w:id="5"/>
      <w:r w:rsidRPr="004A40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A4008" w:rsidRPr="004A4008" w:rsidRDefault="004A4008" w:rsidP="004A400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bookmarkStart w:id="7" w:name="_Toc496619687"/>
      <w:r w:rsidRPr="004A4008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Описание документов, необходимых для предоставления Муниципальной услуги</w:t>
      </w:r>
      <w:bookmarkEnd w:id="6"/>
      <w:bookmarkEnd w:id="7"/>
    </w:p>
    <w:p w:rsidR="004A4008" w:rsidRPr="004A4008" w:rsidRDefault="004A4008" w:rsidP="004A4008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15"/>
        <w:gridCol w:w="4319"/>
        <w:gridCol w:w="7009"/>
      </w:tblGrid>
      <w:tr w:rsidR="004A4008" w:rsidRPr="004A4008" w:rsidTr="00ED3972">
        <w:trPr>
          <w:trHeight w:val="2222"/>
          <w:tblHeader/>
        </w:trPr>
        <w:tc>
          <w:tcPr>
            <w:tcW w:w="530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подаче через РПГУ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4008" w:rsidRPr="004A4008" w:rsidTr="00ED3972">
        <w:tc>
          <w:tcPr>
            <w:tcW w:w="5000" w:type="pct"/>
            <w:gridSpan w:val="4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4A4008" w:rsidRPr="004A4008" w:rsidTr="00ED3972">
        <w:trPr>
          <w:trHeight w:val="563"/>
        </w:trPr>
        <w:tc>
          <w:tcPr>
            <w:tcW w:w="1205" w:type="pct"/>
            <w:gridSpan w:val="2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8 к настоящему Административному регламенту.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4A4008" w:rsidRPr="004A4008" w:rsidTr="00ED3972">
        <w:trPr>
          <w:trHeight w:val="563"/>
        </w:trPr>
        <w:tc>
          <w:tcPr>
            <w:tcW w:w="530" w:type="pct"/>
            <w:vMerge w:val="restar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РФ от 8 июля 1997 г. № 828 «Об утверждении Положения о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 (2 и 3 страница).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№677 «Об утверждении Положения о паспортной системе в СССР»;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электронный образ документа все страницы.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электронный образ документа всех страниц.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электронный образ документа всех страниц.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Временное удостоверение личности гражданина РФ должно быть оформлено по форме утвержденной приказом МВД России от 13.11.2017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851 «Об утверждении  Административного регламента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внутренних дел Российской  Федеральной  по предоставлению государственной услуги по выдаче и замене паспорта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гражданина Российской Федерации, удостоверяющего личность гражданина Российской Федерации на территории Российской Федерации» 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Военный билет должен быть оформлен по форме № 1 (Приказ Министра обороны РФ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учета»).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быть оформлено по форме № 3 (Приказ Министра обороны РФ от 18.07.2014 № 495 «Об утверждении Инструкции по обеспечению функционирования системы воинского учета граждан Российской Федерации и порядка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проведения смотров-конкурсов на лучшую организацию осуществления воинского учета»).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беженца должно быть оформлено по форме, утвержденной Постановлением Правительства РФ от 10.05.2011 № 356 «Об удостоверении беженца».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1281"/>
        </w:trPr>
        <w:tc>
          <w:tcPr>
            <w:tcW w:w="530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 и содержать следующие сведения: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-Дата выдачи доверенности;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Представляется электронный образ документа. </w:t>
            </w:r>
          </w:p>
        </w:tc>
      </w:tr>
    </w:tbl>
    <w:p w:rsidR="007442C0" w:rsidRDefault="007442C0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Pr="00685221" w:rsidRDefault="004A4008" w:rsidP="004A4008">
      <w:pPr>
        <w:pStyle w:val="1-"/>
        <w:tabs>
          <w:tab w:val="left" w:pos="10490"/>
        </w:tabs>
        <w:spacing w:before="0" w:after="0"/>
        <w:ind w:left="10490"/>
        <w:jc w:val="left"/>
        <w:rPr>
          <w:b w:val="0"/>
          <w:sz w:val="24"/>
          <w:szCs w:val="24"/>
        </w:rPr>
      </w:pPr>
      <w:bookmarkStart w:id="8" w:name="_Toc468470808"/>
      <w:bookmarkStart w:id="9" w:name="_Toc473648703"/>
      <w:bookmarkStart w:id="10" w:name="_Toc496619700"/>
      <w:bookmarkStart w:id="11" w:name="П18"/>
      <w:bookmarkStart w:id="12" w:name="_Ref437561820"/>
      <w:r w:rsidRPr="00F567DB">
        <w:rPr>
          <w:b w:val="0"/>
          <w:sz w:val="24"/>
          <w:szCs w:val="24"/>
        </w:rPr>
        <w:lastRenderedPageBreak/>
        <w:t xml:space="preserve">Приложение </w:t>
      </w:r>
      <w:bookmarkEnd w:id="8"/>
      <w:r w:rsidRPr="00F567DB">
        <w:rPr>
          <w:b w:val="0"/>
          <w:sz w:val="24"/>
          <w:szCs w:val="24"/>
        </w:rPr>
        <w:t>1</w:t>
      </w:r>
      <w:bookmarkEnd w:id="9"/>
      <w:r w:rsidRPr="00685221">
        <w:rPr>
          <w:b w:val="0"/>
          <w:sz w:val="24"/>
          <w:szCs w:val="24"/>
        </w:rPr>
        <w:t>4</w:t>
      </w:r>
      <w:bookmarkEnd w:id="10"/>
    </w:p>
    <w:p w:rsidR="004A4008" w:rsidRPr="00DA725E" w:rsidRDefault="004A4008" w:rsidP="004A4008">
      <w:pPr>
        <w:pStyle w:val="1-"/>
        <w:tabs>
          <w:tab w:val="left" w:pos="10206"/>
        </w:tabs>
        <w:spacing w:before="0" w:after="0"/>
        <w:ind w:left="10490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3" w:name="_Toc496619701"/>
      <w:bookmarkEnd w:id="11"/>
      <w:bookmarkEnd w:id="12"/>
      <w:r>
        <w:rPr>
          <w:b w:val="0"/>
          <w:bCs w:val="0"/>
          <w:iCs w:val="0"/>
          <w:sz w:val="24"/>
          <w:szCs w:val="24"/>
          <w:lang w:eastAsia="ar-SA"/>
        </w:rPr>
        <w:t>к Административному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  <w:bookmarkEnd w:id="13"/>
      <w:r w:rsidRPr="00612CA0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4A4008" w:rsidRPr="00612CA0" w:rsidRDefault="004A4008" w:rsidP="004A4008">
      <w:pPr>
        <w:pStyle w:val="2"/>
      </w:pPr>
      <w:bookmarkStart w:id="14" w:name="Приложение14"/>
      <w:bookmarkStart w:id="15" w:name="_Перечень_и_содержание"/>
      <w:bookmarkStart w:id="16" w:name="_Toc441496580"/>
      <w:bookmarkStart w:id="17" w:name="_Toc458433924"/>
      <w:bookmarkStart w:id="18" w:name="_Toc472063729"/>
      <w:bookmarkStart w:id="19" w:name="_Toc473648704"/>
      <w:bookmarkStart w:id="20" w:name="_Toc475650631"/>
      <w:bookmarkStart w:id="21" w:name="_Toc496619702"/>
      <w:bookmarkEnd w:id="14"/>
      <w:bookmarkEnd w:id="15"/>
      <w:r w:rsidRPr="00612CA0">
        <w:t>Перечень и содержание административных действий, составляющих административные процедуры</w:t>
      </w:r>
      <w:bookmarkEnd w:id="16"/>
      <w:bookmarkEnd w:id="17"/>
      <w:bookmarkEnd w:id="18"/>
      <w:bookmarkEnd w:id="19"/>
      <w:bookmarkEnd w:id="20"/>
      <w:bookmarkEnd w:id="21"/>
    </w:p>
    <w:p w:rsidR="004A4008" w:rsidRDefault="004A4008" w:rsidP="004A4008">
      <w:pPr>
        <w:pStyle w:val="a7"/>
        <w:jc w:val="center"/>
      </w:pPr>
      <w:bookmarkStart w:id="22" w:name="_Toc458433925"/>
      <w:bookmarkStart w:id="23" w:name="_Toc472063730"/>
    </w:p>
    <w:p w:rsidR="004A4008" w:rsidRPr="00612CA0" w:rsidRDefault="004A4008" w:rsidP="004A4008">
      <w:pPr>
        <w:pStyle w:val="a7"/>
        <w:jc w:val="center"/>
      </w:pPr>
      <w:r w:rsidRPr="00612CA0">
        <w:t xml:space="preserve">1. </w:t>
      </w:r>
      <w:r>
        <w:t>Подача и прием заявления и документов</w:t>
      </w:r>
      <w:bookmarkEnd w:id="22"/>
      <w:bookmarkEnd w:id="23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  <w:gridCol w:w="4962"/>
      </w:tblGrid>
      <w:tr w:rsidR="004A4008" w:rsidRPr="00874113" w:rsidTr="00ED3972">
        <w:trPr>
          <w:tblHeader/>
        </w:trPr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рок выполнения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A4008" w:rsidRPr="00874113" w:rsidTr="00ED3972"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РПГУ/ </w:t>
            </w:r>
            <w:r w:rsidRPr="00BD21B7">
              <w:rPr>
                <w:rFonts w:ascii="Times New Roman" w:hAnsi="Times New Roman"/>
                <w:sz w:val="24"/>
                <w:szCs w:val="24"/>
                <w:lang w:eastAsia="ru-RU"/>
              </w:rPr>
              <w:t>в РПГУ на базе  МФЦ/</w:t>
            </w:r>
          </w:p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  <w:r w:rsidRPr="0087411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одача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календарный день (не включается в общий срок предоставления Муниципальной услуги). 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1 календарный день</w:t>
            </w:r>
          </w:p>
        </w:tc>
        <w:tc>
          <w:tcPr>
            <w:tcW w:w="4962" w:type="dxa"/>
            <w:shd w:val="clear" w:color="auto" w:fill="auto"/>
          </w:tcPr>
          <w:p w:rsidR="004A4008" w:rsidRDefault="004A4008" w:rsidP="00ED397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ивной формы в электронном виде. Заявление может быть сформировано на ба</w:t>
            </w:r>
            <w:r w:rsidRPr="000111D1">
              <w:rPr>
                <w:rFonts w:ascii="Times New Roman" w:hAnsi="Times New Roman"/>
                <w:sz w:val="24"/>
                <w:szCs w:val="24"/>
                <w:lang w:eastAsia="ru-RU"/>
              </w:rPr>
              <w:t>зе МФЦ посредствам бесплатного доступа к РПГУ.</w:t>
            </w:r>
          </w:p>
          <w:p w:rsidR="004A4008" w:rsidRPr="002C07FF" w:rsidRDefault="004A4008" w:rsidP="00ED397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подписание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отправляет вместе с электронными образами документов, указанных в пункте 10 </w:t>
            </w: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документам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электронном </w:t>
            </w:r>
            <w:r w:rsidRPr="009B26E8">
              <w:rPr>
                <w:rFonts w:ascii="Times New Roman" w:hAnsi="Times New Roman"/>
                <w:sz w:val="24"/>
                <w:szCs w:val="24"/>
                <w:lang w:eastAsia="ru-RU"/>
              </w:rPr>
              <w:t>виде установлены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унктом 21</w:t>
            </w:r>
            <w:r w:rsidRPr="009B2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регламента.</w:t>
            </w:r>
          </w:p>
        </w:tc>
      </w:tr>
      <w:tr w:rsidR="004A4008" w:rsidRPr="00874113" w:rsidTr="00ED3972">
        <w:trPr>
          <w:tblHeader/>
        </w:trPr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рок выполнения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A4008" w:rsidRPr="00874113" w:rsidTr="00ED3972"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РПГУ/ </w:t>
            </w:r>
            <w:r w:rsidRPr="00BD21B7">
              <w:rPr>
                <w:rFonts w:ascii="Times New Roman" w:hAnsi="Times New Roman"/>
                <w:sz w:val="24"/>
                <w:szCs w:val="24"/>
                <w:lang w:eastAsia="ru-RU"/>
              </w:rPr>
              <w:t>в РПГУ на базе  МФЦ/</w:t>
            </w:r>
          </w:p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  <w:r w:rsidRPr="0087411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4962" w:type="dxa"/>
            <w:shd w:val="clear" w:color="auto" w:fill="auto"/>
          </w:tcPr>
          <w:p w:rsidR="004A4008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интегрированную с РПГУ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Модуль оказания услуг ЕИС ОУ.</w:t>
            </w:r>
          </w:p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101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</w:t>
            </w:r>
            <w:r w:rsidRPr="00955386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r w:rsidRPr="00D35101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</w:t>
            </w:r>
            <w:r w:rsidRPr="00D35101">
              <w:rPr>
                <w:rFonts w:ascii="Times New Roman" w:hAnsi="Times New Roman"/>
                <w:sz w:val="24"/>
                <w:szCs w:val="24"/>
              </w:rPr>
              <w:t xml:space="preserve"> и предварительное рассмотрение документов».</w:t>
            </w:r>
          </w:p>
        </w:tc>
      </w:tr>
    </w:tbl>
    <w:p w:rsidR="004A4008" w:rsidRDefault="004A4008"/>
    <w:sectPr w:rsidR="004A4008" w:rsidSect="004A40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B4" w:rsidRDefault="007E05B4" w:rsidP="004A4008">
      <w:pPr>
        <w:spacing w:after="0" w:line="240" w:lineRule="auto"/>
      </w:pPr>
      <w:r>
        <w:separator/>
      </w:r>
    </w:p>
  </w:endnote>
  <w:endnote w:type="continuationSeparator" w:id="0">
    <w:p w:rsidR="007E05B4" w:rsidRDefault="007E05B4" w:rsidP="004A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B4" w:rsidRDefault="007E05B4" w:rsidP="004A4008">
      <w:pPr>
        <w:spacing w:after="0" w:line="240" w:lineRule="auto"/>
      </w:pPr>
      <w:r>
        <w:separator/>
      </w:r>
    </w:p>
  </w:footnote>
  <w:footnote w:type="continuationSeparator" w:id="0">
    <w:p w:rsidR="007E05B4" w:rsidRDefault="007E05B4" w:rsidP="004A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28"/>
    <w:rsid w:val="004A4008"/>
    <w:rsid w:val="007442C0"/>
    <w:rsid w:val="007E05B4"/>
    <w:rsid w:val="00950A28"/>
    <w:rsid w:val="009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qFormat/>
    <w:rsid w:val="004A4008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40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A4008"/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008"/>
  </w:style>
  <w:style w:type="paragraph" w:styleId="a5">
    <w:name w:val="footer"/>
    <w:basedOn w:val="a"/>
    <w:link w:val="a6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008"/>
  </w:style>
  <w:style w:type="character" w:customStyle="1" w:styleId="20">
    <w:name w:val="Заголовок 2 Знак"/>
    <w:basedOn w:val="a0"/>
    <w:uiPriority w:val="9"/>
    <w:semiHidden/>
    <w:rsid w:val="004A4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link w:val="2"/>
    <w:rsid w:val="004A400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4A4008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styleId="a7">
    <w:name w:val="No Spacing"/>
    <w:qFormat/>
    <w:rsid w:val="004A40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A4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qFormat/>
    <w:rsid w:val="004A4008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40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A4008"/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008"/>
  </w:style>
  <w:style w:type="paragraph" w:styleId="a5">
    <w:name w:val="footer"/>
    <w:basedOn w:val="a"/>
    <w:link w:val="a6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008"/>
  </w:style>
  <w:style w:type="character" w:customStyle="1" w:styleId="20">
    <w:name w:val="Заголовок 2 Знак"/>
    <w:basedOn w:val="a0"/>
    <w:uiPriority w:val="9"/>
    <w:semiHidden/>
    <w:rsid w:val="004A4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link w:val="2"/>
    <w:rsid w:val="004A400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4A4008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styleId="a7">
    <w:name w:val="No Spacing"/>
    <w:qFormat/>
    <w:rsid w:val="004A40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A4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м.р.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Ковалев</dc:creator>
  <cp:lastModifiedBy>Бахирева</cp:lastModifiedBy>
  <cp:revision>2</cp:revision>
  <dcterms:created xsi:type="dcterms:W3CDTF">2018-12-28T11:52:00Z</dcterms:created>
  <dcterms:modified xsi:type="dcterms:W3CDTF">2018-12-28T11:52:00Z</dcterms:modified>
</cp:coreProperties>
</file>